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D54B1" w14:textId="06A58E30" w:rsidR="00E66558" w:rsidRDefault="009D71E8">
      <w:pPr>
        <w:pStyle w:val="Heading1"/>
      </w:pPr>
      <w:bookmarkStart w:id="0" w:name="_Toc400361362"/>
      <w:bookmarkStart w:id="1" w:name="_Toc443397153"/>
      <w:bookmarkStart w:id="2" w:name="_Toc357771638"/>
      <w:bookmarkStart w:id="3" w:name="_Toc346793416"/>
      <w:bookmarkStart w:id="4" w:name="_Toc328122777"/>
      <w:r>
        <w:t>Pupil premium strategy statement</w:t>
      </w:r>
      <w:bookmarkStart w:id="5" w:name="_Toc338167830"/>
      <w:bookmarkStart w:id="6" w:name="_Toc361136403"/>
      <w:bookmarkStart w:id="7" w:name="_Toc364235708"/>
      <w:bookmarkStart w:id="8" w:name="_Toc364235752"/>
      <w:bookmarkStart w:id="9" w:name="_Toc364235834"/>
      <w:bookmarkStart w:id="10" w:name="_Toc364840099"/>
      <w:bookmarkStart w:id="11" w:name="_Toc364864309"/>
      <w:bookmarkStart w:id="12" w:name="_Toc400361364"/>
      <w:bookmarkStart w:id="13" w:name="_Toc443397154"/>
      <w:bookmarkEnd w:id="0"/>
      <w:bookmarkEnd w:id="1"/>
      <w:r w:rsidR="00226317">
        <w:t xml:space="preserve"> – </w:t>
      </w:r>
      <w:r w:rsidR="00974138">
        <w:t>The Grove School</w:t>
      </w:r>
    </w:p>
    <w:p w14:paraId="4EE876CB" w14:textId="77777777" w:rsidR="008E000B" w:rsidRDefault="008E000B" w:rsidP="00C62989"/>
    <w:p w14:paraId="2A7D54B2" w14:textId="3EE41438" w:rsidR="00E66558" w:rsidRDefault="009D71E8" w:rsidP="00C62989">
      <w:pPr>
        <w:rPr>
          <w:b/>
        </w:rPr>
      </w:pPr>
      <w:r>
        <w:t xml:space="preserve">This statement details our school’s use of pupil premium (and recovery premium) funding to help improve the attainment of our disadvantaged pupils. </w:t>
      </w:r>
    </w:p>
    <w:p w14:paraId="2A7D54B3" w14:textId="730F2E71" w:rsidR="00E66558" w:rsidRDefault="009D71E8" w:rsidP="00C62989">
      <w:pPr>
        <w:rPr>
          <w:b/>
        </w:rPr>
      </w:pPr>
      <w:r>
        <w:t xml:space="preserve">It outlines our pupil premium strategy, how we intend to spend the funding in this academic year and the </w:t>
      </w:r>
      <w:r w:rsidR="00830D57">
        <w:t xml:space="preserve">outcomes </w:t>
      </w:r>
      <w:r w:rsidR="00A44FBB">
        <w:t>for disadvantaged pupils</w:t>
      </w:r>
      <w:r>
        <w:t xml:space="preserve"> last </w:t>
      </w:r>
      <w:r w:rsidR="00A44FBB">
        <w:t xml:space="preserve">academic </w:t>
      </w:r>
      <w:r>
        <w:t>year</w:t>
      </w:r>
      <w:r w:rsidR="00A44FBB">
        <w:t>.</w:t>
      </w:r>
    </w:p>
    <w:p w14:paraId="2A7D54B4" w14:textId="2CAB096C" w:rsidR="00E66558" w:rsidRDefault="009D71E8">
      <w:pPr>
        <w:pStyle w:val="Heading2"/>
      </w:pPr>
      <w:r>
        <w:t>School overview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7"/>
        <w:gridCol w:w="2969"/>
      </w:tblGrid>
      <w:tr w:rsidR="00E66558" w14:paraId="2A7D54B7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5" w14:textId="77777777" w:rsidR="00E66558" w:rsidRDefault="009D71E8">
            <w:pPr>
              <w:pStyle w:val="TableHeader"/>
              <w:jc w:val="left"/>
            </w:pPr>
            <w:r>
              <w:t>Detail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6" w14:textId="77777777" w:rsidR="00E66558" w:rsidRDefault="009D71E8">
            <w:pPr>
              <w:pStyle w:val="TableHeader"/>
              <w:jc w:val="left"/>
            </w:pPr>
            <w:r>
              <w:t>Data</w:t>
            </w:r>
          </w:p>
        </w:tc>
      </w:tr>
      <w:tr w:rsidR="002940F3" w14:paraId="2A7D54BA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8" w14:textId="7E4C52DD" w:rsidR="002940F3" w:rsidRDefault="002940F3">
            <w:pPr>
              <w:pStyle w:val="TableRow"/>
            </w:pPr>
            <w:r>
              <w:t xml:space="preserve">Number of pupils in school 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9" w14:textId="27A930E4" w:rsidR="002940F3" w:rsidRDefault="00974138">
            <w:pPr>
              <w:pStyle w:val="TableRow"/>
            </w:pPr>
            <w:r>
              <w:t>310</w:t>
            </w:r>
          </w:p>
        </w:tc>
      </w:tr>
      <w:tr w:rsidR="002940F3" w14:paraId="2A7D54BD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B" w14:textId="04774D67" w:rsidR="002940F3" w:rsidRDefault="002940F3">
            <w:pPr>
              <w:pStyle w:val="TableRow"/>
            </w:pPr>
            <w:r>
              <w:t>Proportion (%) of pupil premium eligible pupils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C" w14:textId="4DB74827" w:rsidR="002940F3" w:rsidRDefault="00974138">
            <w:pPr>
              <w:pStyle w:val="TableRow"/>
            </w:pPr>
            <w:r>
              <w:t>16%</w:t>
            </w:r>
          </w:p>
        </w:tc>
      </w:tr>
      <w:tr w:rsidR="002940F3" w14:paraId="2A7D54C0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E" w14:textId="2862A41A" w:rsidR="002940F3" w:rsidRDefault="002940F3">
            <w:pPr>
              <w:pStyle w:val="TableRow"/>
            </w:pPr>
            <w:r>
              <w:t xml:space="preserve">Academic year/years that our current pupil premium strategy plan covers </w:t>
            </w:r>
            <w:r w:rsidRPr="1CBF4D92">
              <w:rPr>
                <w:b/>
              </w:rPr>
              <w:t>(3 year plans are recommended)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F" w14:textId="53819CE4" w:rsidR="002940F3" w:rsidRDefault="00974138">
            <w:pPr>
              <w:pStyle w:val="TableRow"/>
            </w:pPr>
            <w:r>
              <w:t>21-23</w:t>
            </w:r>
          </w:p>
        </w:tc>
      </w:tr>
      <w:tr w:rsidR="002940F3" w14:paraId="2A7D54C3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1" w14:textId="0F472705" w:rsidR="002940F3" w:rsidRDefault="002940F3">
            <w:pPr>
              <w:pStyle w:val="TableRow"/>
            </w:pPr>
            <w:r>
              <w:rPr>
                <w:szCs w:val="22"/>
              </w:rPr>
              <w:t>Date this statement was published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2" w14:textId="5D8AC8BD" w:rsidR="002940F3" w:rsidRDefault="00974138">
            <w:pPr>
              <w:pStyle w:val="TableRow"/>
            </w:pPr>
            <w:r>
              <w:t>November 22</w:t>
            </w:r>
          </w:p>
        </w:tc>
      </w:tr>
      <w:tr w:rsidR="002940F3" w14:paraId="2A7D54C6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4" w14:textId="0C766347" w:rsidR="002940F3" w:rsidRDefault="002940F3">
            <w:pPr>
              <w:pStyle w:val="TableRow"/>
            </w:pPr>
            <w:r>
              <w:rPr>
                <w:szCs w:val="22"/>
              </w:rPr>
              <w:t>Date on which it will be reviewed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5" w14:textId="121B34E3" w:rsidR="002940F3" w:rsidRDefault="00974138">
            <w:pPr>
              <w:pStyle w:val="TableRow"/>
            </w:pPr>
            <w:r>
              <w:t>November 23</w:t>
            </w:r>
          </w:p>
        </w:tc>
      </w:tr>
      <w:tr w:rsidR="002940F3" w14:paraId="2A7D54C9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7" w14:textId="7605248E" w:rsidR="002940F3" w:rsidRDefault="002940F3">
            <w:pPr>
              <w:pStyle w:val="TableRow"/>
            </w:pPr>
            <w:r>
              <w:t>Statement authorised by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8" w14:textId="77777777" w:rsidR="002940F3" w:rsidRDefault="002940F3">
            <w:pPr>
              <w:pStyle w:val="TableRow"/>
            </w:pPr>
          </w:p>
        </w:tc>
      </w:tr>
      <w:tr w:rsidR="002940F3" w14:paraId="2A7D54CC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A" w14:textId="5DC091D2" w:rsidR="002940F3" w:rsidRDefault="002940F3">
            <w:pPr>
              <w:pStyle w:val="TableRow"/>
            </w:pPr>
            <w:r>
              <w:t>Pupil premium lead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B" w14:textId="254196EA" w:rsidR="002940F3" w:rsidRDefault="00974138">
            <w:pPr>
              <w:pStyle w:val="TableRow"/>
            </w:pPr>
            <w:r>
              <w:t>H Priest</w:t>
            </w:r>
          </w:p>
        </w:tc>
      </w:tr>
      <w:tr w:rsidR="002940F3" w14:paraId="2A7D54CF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D" w14:textId="08FA5419" w:rsidR="002940F3" w:rsidRDefault="002940F3">
            <w:pPr>
              <w:pStyle w:val="TableRow"/>
            </w:pPr>
            <w:r>
              <w:t xml:space="preserve">Governor </w:t>
            </w:r>
            <w:r>
              <w:rPr>
                <w:szCs w:val="22"/>
              </w:rPr>
              <w:t xml:space="preserve">/ Trustee </w:t>
            </w:r>
            <w:r>
              <w:t>lead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E" w14:textId="77777777" w:rsidR="002940F3" w:rsidRDefault="002940F3">
            <w:pPr>
              <w:pStyle w:val="TableRow"/>
            </w:pPr>
          </w:p>
        </w:tc>
      </w:tr>
    </w:tbl>
    <w:bookmarkEnd w:id="2"/>
    <w:bookmarkEnd w:id="3"/>
    <w:bookmarkEnd w:id="4"/>
    <w:p w14:paraId="2A7D54D3" w14:textId="77777777" w:rsidR="00E66558" w:rsidRPr="005464A1" w:rsidRDefault="009D71E8" w:rsidP="005464A1">
      <w:pPr>
        <w:pStyle w:val="Heading2"/>
      </w:pPr>
      <w:r>
        <w:t>Funding overview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E66558" w14:paraId="2A7D54D6" w14:textId="77777777" w:rsidTr="625D1A15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4" w14:textId="77777777" w:rsidR="00E66558" w:rsidRDefault="009D71E8">
            <w:pPr>
              <w:pStyle w:val="TableRow"/>
            </w:pPr>
            <w:r>
              <w:rPr>
                <w:b/>
              </w:rPr>
              <w:t>Detail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5" w14:textId="77777777" w:rsidR="00E66558" w:rsidRDefault="009D71E8">
            <w:pPr>
              <w:pStyle w:val="TableRow"/>
            </w:pPr>
            <w:r>
              <w:rPr>
                <w:b/>
              </w:rPr>
              <w:t>Amount</w:t>
            </w:r>
          </w:p>
        </w:tc>
      </w:tr>
      <w:tr w:rsidR="00E66558" w14:paraId="2A7D54D9" w14:textId="77777777" w:rsidTr="625D1A15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7" w14:textId="77777777" w:rsidR="00E66558" w:rsidRDefault="009D71E8">
            <w:pPr>
              <w:pStyle w:val="TableRow"/>
            </w:pPr>
            <w:r>
              <w:t>Pupil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8" w14:textId="1BDEA279" w:rsidR="00E66558" w:rsidRDefault="009D71E8" w:rsidP="00A612D4">
            <w:pPr>
              <w:pStyle w:val="TableRow"/>
            </w:pPr>
            <w:r>
              <w:t>£</w:t>
            </w:r>
            <w:r w:rsidR="00A612D4">
              <w:t>78,410</w:t>
            </w:r>
          </w:p>
        </w:tc>
      </w:tr>
      <w:tr w:rsidR="00E66558" w14:paraId="2A7D54DC" w14:textId="77777777" w:rsidTr="625D1A15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A" w14:textId="77777777" w:rsidR="00E66558" w:rsidRDefault="009D71E8">
            <w:pPr>
              <w:pStyle w:val="TableRow"/>
            </w:pPr>
            <w:r>
              <w:t>Recovery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B" w14:textId="1D533E05" w:rsidR="00E66558" w:rsidRDefault="009D71E8">
            <w:pPr>
              <w:pStyle w:val="TableRow"/>
            </w:pPr>
            <w:r>
              <w:t>£</w:t>
            </w:r>
            <w:r w:rsidR="008E3309">
              <w:t>0</w:t>
            </w:r>
          </w:p>
        </w:tc>
      </w:tr>
      <w:tr w:rsidR="00E66558" w14:paraId="2A7D54DF" w14:textId="77777777" w:rsidTr="625D1A15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D" w14:textId="73816AB6" w:rsidR="001E206F" w:rsidRPr="008E3309" w:rsidRDefault="009D71E8" w:rsidP="008E3309">
            <w:pPr>
              <w:pStyle w:val="TableRow"/>
              <w:spacing w:after="120"/>
            </w:pPr>
            <w:r>
              <w:t xml:space="preserve">Pupil premium </w:t>
            </w:r>
            <w:r w:rsidR="006E0786">
              <w:t>(and recovery premium</w:t>
            </w:r>
            <w:r w:rsidR="001E206F">
              <w:t xml:space="preserve">*) </w:t>
            </w:r>
            <w:r>
              <w:t xml:space="preserve">funding carried forward from previous years </w:t>
            </w:r>
            <w:r w:rsidRPr="008E000B">
              <w:rPr>
                <w:i/>
                <w:iCs/>
              </w:rPr>
              <w:t>(enter £0 if not applicable)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E" w14:textId="391D2255" w:rsidR="00E66558" w:rsidRDefault="009D71E8">
            <w:pPr>
              <w:pStyle w:val="TableRow"/>
            </w:pPr>
            <w:r>
              <w:t>£</w:t>
            </w:r>
            <w:r w:rsidR="008E3309">
              <w:t>0</w:t>
            </w:r>
          </w:p>
        </w:tc>
      </w:tr>
      <w:tr w:rsidR="00E66558" w14:paraId="2A7D54E3" w14:textId="77777777" w:rsidTr="625D1A15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0" w14:textId="77777777" w:rsidR="00E66558" w:rsidRDefault="009D71E8" w:rsidP="009C0914">
            <w:pPr>
              <w:pStyle w:val="TableRow"/>
              <w:spacing w:after="120"/>
              <w:rPr>
                <w:b/>
              </w:rPr>
            </w:pPr>
            <w:r>
              <w:rPr>
                <w:b/>
              </w:rPr>
              <w:t>Total budget for this academic year</w:t>
            </w:r>
          </w:p>
          <w:p w14:paraId="2A7D54E1" w14:textId="18F609AC" w:rsidR="00E66558" w:rsidRPr="003C4388" w:rsidRDefault="00E66558">
            <w:pPr>
              <w:pStyle w:val="TableRow"/>
              <w:rPr>
                <w:i/>
                <w:iCs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2" w14:textId="19BA6B59" w:rsidR="00E66558" w:rsidRDefault="009D71E8">
            <w:pPr>
              <w:pStyle w:val="TableRow"/>
            </w:pPr>
            <w:r>
              <w:t>£</w:t>
            </w:r>
            <w:r w:rsidR="00A612D4">
              <w:t>78,410</w:t>
            </w:r>
          </w:p>
        </w:tc>
      </w:tr>
    </w:tbl>
    <w:p w14:paraId="2A7D54E4" w14:textId="77777777" w:rsidR="00E66558" w:rsidRDefault="009D71E8">
      <w:pPr>
        <w:pStyle w:val="Heading1"/>
      </w:pPr>
      <w:r>
        <w:lastRenderedPageBreak/>
        <w:t>Part A: Pupil premium strategy plan</w:t>
      </w:r>
    </w:p>
    <w:p w14:paraId="2A7D54E5" w14:textId="77777777" w:rsidR="00E66558" w:rsidRDefault="009D71E8">
      <w:pPr>
        <w:pStyle w:val="Heading2"/>
      </w:pPr>
      <w:bookmarkStart w:id="14" w:name="_Toc357771640"/>
      <w:bookmarkStart w:id="15" w:name="_Toc346793418"/>
      <w:r>
        <w:t>Statement of intent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4EA" w14:textId="7777777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03DFD" w14:textId="77777777" w:rsidR="008E3309" w:rsidRPr="00827F37" w:rsidRDefault="008E3309" w:rsidP="008E3309">
            <w:pPr>
              <w:widowControl w:val="0"/>
              <w:autoSpaceDE w:val="0"/>
              <w:adjustRightInd w:val="0"/>
              <w:spacing w:after="0" w:line="227" w:lineRule="atLeast"/>
              <w:rPr>
                <w:rFonts w:ascii="Gill Sans MT" w:hAnsi="Gill Sans MT" w:cs="Arial"/>
                <w:sz w:val="20"/>
                <w:szCs w:val="20"/>
                <w:u w:val="single"/>
              </w:rPr>
            </w:pPr>
            <w:r w:rsidRPr="00827F37">
              <w:rPr>
                <w:rFonts w:ascii="Gill Sans MT" w:hAnsi="Gill Sans MT" w:cs="Arial"/>
                <w:sz w:val="20"/>
                <w:szCs w:val="20"/>
                <w:u w:val="single"/>
              </w:rPr>
              <w:t>Strategies with the greatest impact in order</w:t>
            </w:r>
          </w:p>
          <w:p w14:paraId="4306FA89" w14:textId="77777777" w:rsidR="008E3309" w:rsidRPr="00827F37" w:rsidRDefault="008E3309" w:rsidP="008E3309">
            <w:pPr>
              <w:widowControl w:val="0"/>
              <w:autoSpaceDE w:val="0"/>
              <w:adjustRightInd w:val="0"/>
              <w:spacing w:after="0" w:line="227" w:lineRule="atLeast"/>
              <w:rPr>
                <w:rFonts w:ascii="Gill Sans MT" w:hAnsi="Gill Sans MT" w:cs="Arial"/>
                <w:sz w:val="16"/>
                <w:szCs w:val="16"/>
                <w:u w:val="single"/>
              </w:rPr>
            </w:pPr>
          </w:p>
          <w:p w14:paraId="7DC63B9F" w14:textId="77777777" w:rsidR="008E3309" w:rsidRPr="00827F37" w:rsidRDefault="008E3309" w:rsidP="008E3309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after="0" w:line="227" w:lineRule="atLeast"/>
              <w:rPr>
                <w:rFonts w:ascii="Gill Sans MT" w:hAnsi="Gill Sans MT" w:cs="Arial"/>
                <w:sz w:val="20"/>
                <w:szCs w:val="20"/>
              </w:rPr>
            </w:pPr>
            <w:r w:rsidRPr="00827F37">
              <w:rPr>
                <w:rFonts w:ascii="Gill Sans MT" w:hAnsi="Gill Sans MT" w:cs="Arial"/>
                <w:sz w:val="20"/>
                <w:szCs w:val="20"/>
              </w:rPr>
              <w:t xml:space="preserve">Ensuring a high staff awareness of which children receive Pupil premium funding and the needs and barriers they may have </w:t>
            </w:r>
          </w:p>
          <w:p w14:paraId="38EA4B82" w14:textId="77777777" w:rsidR="008E3309" w:rsidRPr="00827F37" w:rsidRDefault="008E3309" w:rsidP="008E3309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after="0" w:line="227" w:lineRule="atLeast"/>
              <w:rPr>
                <w:rFonts w:ascii="Gill Sans MT" w:hAnsi="Gill Sans MT" w:cs="Arial"/>
                <w:sz w:val="20"/>
                <w:szCs w:val="20"/>
              </w:rPr>
            </w:pPr>
            <w:r w:rsidRPr="00827F37">
              <w:rPr>
                <w:rFonts w:ascii="Gill Sans MT" w:hAnsi="Gill Sans MT" w:cs="Arial"/>
                <w:sz w:val="20"/>
                <w:szCs w:val="20"/>
              </w:rPr>
              <w:t xml:space="preserve">High quality staff supported by staff training/experience to support the needs of the children </w:t>
            </w:r>
            <w:proofErr w:type="spellStart"/>
            <w:r w:rsidRPr="00827F37">
              <w:rPr>
                <w:rFonts w:ascii="Gill Sans MT" w:hAnsi="Gill Sans MT" w:cs="Arial"/>
                <w:sz w:val="20"/>
                <w:szCs w:val="20"/>
              </w:rPr>
              <w:t>eg</w:t>
            </w:r>
            <w:proofErr w:type="spellEnd"/>
            <w:r w:rsidRPr="00827F37">
              <w:rPr>
                <w:rFonts w:ascii="Gill Sans MT" w:hAnsi="Gill Sans MT" w:cs="Arial"/>
                <w:sz w:val="20"/>
                <w:szCs w:val="20"/>
              </w:rPr>
              <w:t xml:space="preserve"> attachment training, mental health focus, emotional resilience support </w:t>
            </w:r>
            <w:proofErr w:type="spellStart"/>
            <w:r w:rsidRPr="00827F37">
              <w:rPr>
                <w:rFonts w:ascii="Gill Sans MT" w:hAnsi="Gill Sans MT" w:cs="Arial"/>
                <w:sz w:val="20"/>
                <w:szCs w:val="20"/>
              </w:rPr>
              <w:t>etc</w:t>
            </w:r>
            <w:proofErr w:type="spellEnd"/>
          </w:p>
          <w:p w14:paraId="0F5F80BD" w14:textId="77777777" w:rsidR="008E3309" w:rsidRPr="00827F37" w:rsidRDefault="008E3309" w:rsidP="008E3309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after="0" w:line="227" w:lineRule="atLeast"/>
              <w:rPr>
                <w:rFonts w:ascii="Gill Sans MT" w:hAnsi="Gill Sans MT" w:cs="Arial"/>
                <w:sz w:val="20"/>
                <w:szCs w:val="20"/>
              </w:rPr>
            </w:pPr>
            <w:r w:rsidRPr="00827F37">
              <w:rPr>
                <w:rFonts w:ascii="Gill Sans MT" w:hAnsi="Gill Sans MT" w:cs="Arial"/>
                <w:sz w:val="20"/>
                <w:szCs w:val="20"/>
              </w:rPr>
              <w:t>Providing a personalised response to the child’s emotional needs with a programme of support</w:t>
            </w:r>
          </w:p>
          <w:p w14:paraId="5DDA8336" w14:textId="77777777" w:rsidR="008E3309" w:rsidRPr="00827F37" w:rsidRDefault="008E3309" w:rsidP="008E3309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after="0" w:line="227" w:lineRule="atLeast"/>
              <w:rPr>
                <w:rFonts w:ascii="Gill Sans MT" w:hAnsi="Gill Sans MT" w:cs="Arial"/>
                <w:sz w:val="20"/>
                <w:szCs w:val="20"/>
              </w:rPr>
            </w:pPr>
            <w:r w:rsidRPr="00827F37">
              <w:rPr>
                <w:rFonts w:ascii="Gill Sans MT" w:hAnsi="Gill Sans MT" w:cs="Arial"/>
                <w:sz w:val="20"/>
                <w:szCs w:val="20"/>
              </w:rPr>
              <w:t>Developing the relationships where the child can ask for help and is comfortable to fail in order to learn</w:t>
            </w:r>
          </w:p>
          <w:p w14:paraId="22E8A36F" w14:textId="77777777" w:rsidR="008E3309" w:rsidRPr="00827F37" w:rsidRDefault="008E3309" w:rsidP="008E3309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after="0" w:line="227" w:lineRule="atLeast"/>
              <w:rPr>
                <w:rFonts w:ascii="Gill Sans MT" w:hAnsi="Gill Sans MT" w:cs="Arial"/>
                <w:sz w:val="20"/>
                <w:szCs w:val="20"/>
              </w:rPr>
            </w:pPr>
            <w:r w:rsidRPr="00827F37">
              <w:rPr>
                <w:rFonts w:ascii="Gill Sans MT" w:hAnsi="Gill Sans MT" w:cs="Arial"/>
                <w:sz w:val="20"/>
                <w:szCs w:val="20"/>
              </w:rPr>
              <w:t>Providing a personalised learning programme and focused priorities developed around the child’s needs and gaps in learning</w:t>
            </w:r>
          </w:p>
          <w:p w14:paraId="51D2939E" w14:textId="77777777" w:rsidR="008E3309" w:rsidRPr="00827F37" w:rsidRDefault="008E3309" w:rsidP="008E3309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after="0" w:line="227" w:lineRule="atLeast"/>
              <w:rPr>
                <w:rFonts w:ascii="Gill Sans MT" w:hAnsi="Gill Sans MT" w:cs="Arial"/>
                <w:sz w:val="20"/>
                <w:szCs w:val="20"/>
              </w:rPr>
            </w:pPr>
            <w:r w:rsidRPr="00827F37">
              <w:rPr>
                <w:rFonts w:ascii="Gill Sans MT" w:hAnsi="Gill Sans MT" w:cs="Arial"/>
                <w:sz w:val="20"/>
                <w:szCs w:val="20"/>
              </w:rPr>
              <w:t>Developing the whole child but encouraging a breadth of experiences and skills not always available within the curriculum – this develops a rise in self-esteem, self-confidence and a greater understanding and acceptance of self</w:t>
            </w:r>
          </w:p>
          <w:p w14:paraId="2A7D54E9" w14:textId="2774D3F8" w:rsidR="00E66558" w:rsidRPr="008E3309" w:rsidRDefault="008E3309" w:rsidP="008E3309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after="0" w:line="227" w:lineRule="atLeast"/>
              <w:rPr>
                <w:rFonts w:ascii="Gill Sans MT" w:hAnsi="Gill Sans MT" w:cs="Arial"/>
                <w:sz w:val="20"/>
                <w:szCs w:val="20"/>
              </w:rPr>
            </w:pPr>
            <w:r w:rsidRPr="00827F37">
              <w:rPr>
                <w:rFonts w:ascii="Gill Sans MT" w:hAnsi="Gill Sans MT" w:cs="Arial"/>
                <w:sz w:val="20"/>
                <w:szCs w:val="20"/>
              </w:rPr>
              <w:t xml:space="preserve">Offer Family support where appropriate </w:t>
            </w:r>
          </w:p>
        </w:tc>
      </w:tr>
    </w:tbl>
    <w:p w14:paraId="2A7D54EB" w14:textId="77777777" w:rsidR="00E66558" w:rsidRDefault="009D71E8">
      <w:pPr>
        <w:pStyle w:val="Heading2"/>
        <w:spacing w:before="600"/>
      </w:pPr>
      <w:r>
        <w:t>Challenges</w:t>
      </w:r>
    </w:p>
    <w:p w14:paraId="2A7D54EC" w14:textId="77777777" w:rsidR="00E66558" w:rsidRDefault="009D71E8" w:rsidP="00AA355B">
      <w:r>
        <w:rPr>
          <w:bCs/>
        </w:rPr>
        <w:t>This details</w:t>
      </w:r>
      <w:r>
        <w:t xml:space="preserve"> the key</w:t>
      </w:r>
      <w:r>
        <w:rPr>
          <w:bCs/>
        </w:rPr>
        <w:t xml:space="preserve"> </w:t>
      </w:r>
      <w:r>
        <w:t xml:space="preserve">challenges to </w:t>
      </w:r>
      <w:r>
        <w:rPr>
          <w:bCs/>
        </w:rPr>
        <w:t>achievement that we have</w:t>
      </w:r>
      <w:r>
        <w:t xml:space="preserve"> identified among </w:t>
      </w:r>
      <w:r>
        <w:rPr>
          <w:bCs/>
        </w:rPr>
        <w:t>our</w:t>
      </w:r>
      <w: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1"/>
        <w:gridCol w:w="7975"/>
      </w:tblGrid>
      <w:tr w:rsidR="00E66558" w14:paraId="2A7D54EF" w14:textId="77777777" w:rsidTr="005123B6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D" w14:textId="77777777" w:rsidR="00E66558" w:rsidRDefault="009D71E8">
            <w:pPr>
              <w:pStyle w:val="TableHeader"/>
              <w:jc w:val="left"/>
            </w:pPr>
            <w:r>
              <w:t>Challenge number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E" w14:textId="77777777" w:rsidR="00E66558" w:rsidRDefault="009D71E8">
            <w:pPr>
              <w:pStyle w:val="TableHeader"/>
              <w:jc w:val="left"/>
            </w:pPr>
            <w:r>
              <w:t xml:space="preserve">Detail of challenge </w:t>
            </w:r>
          </w:p>
        </w:tc>
      </w:tr>
      <w:tr w:rsidR="00E66558" w14:paraId="2A7D54F2" w14:textId="77777777" w:rsidTr="005123B6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0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1" w14:textId="519F7BEB" w:rsidR="00E66558" w:rsidRDefault="005123B6">
            <w:pPr>
              <w:pStyle w:val="TableRowCentered"/>
              <w:jc w:val="left"/>
            </w:pPr>
            <w:r>
              <w:t>SEND. Many of our Pupil premium children also have SEND</w:t>
            </w:r>
          </w:p>
        </w:tc>
      </w:tr>
      <w:tr w:rsidR="00E66558" w14:paraId="2A7D54F5" w14:textId="77777777" w:rsidTr="005123B6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3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4" w14:textId="29E624B6" w:rsidR="00E66558" w:rsidRDefault="005123B6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Attendance – some of our PP children have poor attendance, some due to high medical needs</w:t>
            </w:r>
          </w:p>
        </w:tc>
      </w:tr>
      <w:tr w:rsidR="00E66558" w14:paraId="2A7D54F8" w14:textId="77777777" w:rsidTr="005123B6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6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7" w14:textId="3A1531AF" w:rsidR="00E66558" w:rsidRDefault="005123B6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Many of our PP children have experienced childhood trauma</w:t>
            </w:r>
          </w:p>
        </w:tc>
      </w:tr>
    </w:tbl>
    <w:p w14:paraId="2A7D54FF" w14:textId="77777777" w:rsidR="00E66558" w:rsidRDefault="009D71E8">
      <w:pPr>
        <w:pStyle w:val="Heading2"/>
        <w:spacing w:before="600"/>
      </w:pPr>
      <w:bookmarkStart w:id="16" w:name="_Toc443397160"/>
      <w:r>
        <w:t xml:space="preserve">Intended outcomes </w:t>
      </w:r>
    </w:p>
    <w:p w14:paraId="2A7D5500" w14:textId="77777777" w:rsidR="00E66558" w:rsidRDefault="009D71E8">
      <w:r>
        <w:rPr>
          <w:color w:val="auto"/>
        </w:rPr>
        <w:t xml:space="preserve">This explains the outcomes we are aiming for </w:t>
      </w:r>
      <w:r>
        <w:rPr>
          <w:b/>
          <w:bCs/>
          <w:color w:val="auto"/>
        </w:rPr>
        <w:t>by the end of our current strategy plan</w:t>
      </w:r>
      <w:r>
        <w:rPr>
          <w:color w:val="auto"/>
        </w:rPr>
        <w:t>, and how we will measure whether they have been achieved.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2"/>
        <w:gridCol w:w="4674"/>
      </w:tblGrid>
      <w:tr w:rsidR="00E66558" w14:paraId="2A7D5503" w14:textId="77777777" w:rsidTr="00DB4D17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1" w14:textId="77777777" w:rsidR="00E66558" w:rsidRDefault="009D71E8">
            <w:pPr>
              <w:pStyle w:val="TableHeader"/>
              <w:jc w:val="left"/>
            </w:pPr>
            <w:r>
              <w:t>Intended outcome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2" w14:textId="77777777" w:rsidR="00E66558" w:rsidRDefault="009D71E8">
            <w:pPr>
              <w:pStyle w:val="TableHeader"/>
              <w:jc w:val="left"/>
            </w:pPr>
            <w:r>
              <w:t>Success criteria</w:t>
            </w:r>
          </w:p>
        </w:tc>
      </w:tr>
      <w:tr w:rsidR="00E66558" w14:paraId="2A7D5506" w14:textId="77777777" w:rsidTr="00DB4D17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4" w14:textId="6C620DF6" w:rsidR="00E66558" w:rsidRDefault="00DB4D17">
            <w:pPr>
              <w:pStyle w:val="TableRow"/>
            </w:pPr>
            <w:r>
              <w:rPr>
                <w:i/>
                <w:iCs/>
                <w:sz w:val="22"/>
                <w:szCs w:val="22"/>
              </w:rPr>
              <w:t>By the time the children reach the end of KS2 we aim to have levelled the playing field with their peers in terms of academic performance and emotional resilience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6BF26" w14:textId="77777777" w:rsidR="00E66558" w:rsidRDefault="00DB4D17" w:rsidP="00DB4D17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Children will achieve in line with their peers (including having high ambitions for children with SEND)</w:t>
            </w:r>
          </w:p>
          <w:p w14:paraId="2A7D5505" w14:textId="117B4661" w:rsidR="00DB4D17" w:rsidRDefault="00DB4D17" w:rsidP="00DB4D17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Children will be equipped with knowledge, understanding and experience of how to maintain and build resilience to give them the best chances in the next phase of their schooling</w:t>
            </w:r>
          </w:p>
        </w:tc>
      </w:tr>
    </w:tbl>
    <w:p w14:paraId="2A7D5512" w14:textId="167EEAFD" w:rsidR="00E66558" w:rsidRDefault="009D71E8">
      <w:pPr>
        <w:pStyle w:val="Heading2"/>
      </w:pPr>
      <w:r>
        <w:lastRenderedPageBreak/>
        <w:t>Activity in this academic year</w:t>
      </w:r>
    </w:p>
    <w:p w14:paraId="2A7D5513" w14:textId="603E7BD1" w:rsidR="00E66558" w:rsidRDefault="009D71E8">
      <w:pPr>
        <w:spacing w:after="480"/>
      </w:pPr>
      <w:r>
        <w:t>This details how we intend to spend our pupil premium (and recovery premium</w:t>
      </w:r>
      <w:r w:rsidR="00A112B5">
        <w:t>)</w:t>
      </w:r>
      <w:r>
        <w:t xml:space="preserve"> funding </w:t>
      </w:r>
      <w:r>
        <w:rPr>
          <w:b/>
          <w:bCs/>
        </w:rPr>
        <w:t>this academic year</w:t>
      </w:r>
      <w:r>
        <w:t xml:space="preserve"> to address the challenges listed above.</w:t>
      </w:r>
    </w:p>
    <w:p w14:paraId="2A7D5514" w14:textId="77777777" w:rsidR="00E66558" w:rsidRDefault="009D71E8">
      <w:pPr>
        <w:pStyle w:val="Heading3"/>
      </w:pPr>
      <w:r>
        <w:t>Teaching (for example, CPD, recruitment and retention)</w:t>
      </w:r>
    </w:p>
    <w:p w14:paraId="2A7D5515" w14:textId="15FDA4E4" w:rsidR="00E66558" w:rsidRDefault="009D71E8">
      <w:r>
        <w:t xml:space="preserve">Budgeted cost: £ </w:t>
      </w:r>
      <w:r>
        <w:rPr>
          <w:i/>
          <w:iCs/>
        </w:rPr>
        <w:t>[</w:t>
      </w:r>
      <w:r w:rsidR="00A71655">
        <w:rPr>
          <w:i/>
          <w:iCs/>
        </w:rPr>
        <w:t>£64,000</w:t>
      </w:r>
      <w:r>
        <w:rPr>
          <w:i/>
          <w:iCs/>
        </w:rPr>
        <w:t>]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7"/>
        <w:gridCol w:w="4240"/>
        <w:gridCol w:w="2559"/>
      </w:tblGrid>
      <w:tr w:rsidR="00E66558" w14:paraId="2A7D5519" w14:textId="77777777" w:rsidTr="00DB4D17"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6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7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8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21" w14:textId="77777777" w:rsidTr="00DB4D17"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2E3D9" w14:textId="77777777" w:rsidR="00E66558" w:rsidRDefault="00DB4D17">
            <w:pPr>
              <w:pStyle w:val="TableRow"/>
              <w:rPr>
                <w:i/>
                <w:sz w:val="22"/>
              </w:rPr>
            </w:pPr>
            <w:r>
              <w:rPr>
                <w:i/>
                <w:sz w:val="22"/>
              </w:rPr>
              <w:t>Quality first teaching for all children</w:t>
            </w:r>
          </w:p>
          <w:p w14:paraId="2A7D551E" w14:textId="76600B68" w:rsidR="000A10C3" w:rsidRDefault="000A10C3">
            <w:pPr>
              <w:pStyle w:val="TableRow"/>
              <w:rPr>
                <w:i/>
                <w:sz w:val="22"/>
              </w:rPr>
            </w:pPr>
            <w:r>
              <w:rPr>
                <w:i/>
                <w:sz w:val="22"/>
              </w:rPr>
              <w:t>Teaching assistant support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7E14A" w14:textId="77777777" w:rsidR="00E66558" w:rsidRDefault="00DB4D17" w:rsidP="00DB4D17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When children with SEND </w:t>
            </w:r>
            <w:r w:rsidR="000A10C3">
              <w:rPr>
                <w:sz w:val="22"/>
              </w:rPr>
              <w:t xml:space="preserve">or emotional needs </w:t>
            </w:r>
            <w:r>
              <w:rPr>
                <w:sz w:val="22"/>
              </w:rPr>
              <w:t xml:space="preserve">have frequent feedback from the class teacher the progress they make </w:t>
            </w:r>
            <w:r w:rsidR="000A10C3">
              <w:rPr>
                <w:sz w:val="22"/>
              </w:rPr>
              <w:t xml:space="preserve">in learning </w:t>
            </w:r>
            <w:r>
              <w:rPr>
                <w:sz w:val="22"/>
              </w:rPr>
              <w:t>increases</w:t>
            </w:r>
            <w:r w:rsidR="00A71655">
              <w:rPr>
                <w:sz w:val="22"/>
              </w:rPr>
              <w:t xml:space="preserve">.  In order to achieve this </w:t>
            </w:r>
            <w:proofErr w:type="gramStart"/>
            <w:r w:rsidR="00A71655">
              <w:rPr>
                <w:sz w:val="22"/>
              </w:rPr>
              <w:t>classrooms</w:t>
            </w:r>
            <w:proofErr w:type="gramEnd"/>
            <w:r w:rsidR="00A71655">
              <w:rPr>
                <w:sz w:val="22"/>
              </w:rPr>
              <w:t xml:space="preserve"> need the</w:t>
            </w:r>
            <w:r w:rsidR="000A10C3">
              <w:rPr>
                <w:sz w:val="22"/>
              </w:rPr>
              <w:t xml:space="preserve"> support of teaching assistants who support the class whilst the teacher is busy.</w:t>
            </w:r>
          </w:p>
          <w:p w14:paraId="7FFE1FE6" w14:textId="77777777" w:rsidR="000A10C3" w:rsidRDefault="000A10C3" w:rsidP="00DB4D17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The TAs also support pastoral care, time with Lola the Therapy dog, pre and post teaching </w:t>
            </w:r>
            <w:proofErr w:type="spellStart"/>
            <w:r>
              <w:rPr>
                <w:sz w:val="22"/>
              </w:rPr>
              <w:t>etc</w:t>
            </w:r>
            <w:proofErr w:type="spellEnd"/>
          </w:p>
          <w:p w14:paraId="2A7D551F" w14:textId="47C12E82" w:rsidR="00A145FE" w:rsidRDefault="00A145FE" w:rsidP="00DB4D17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The funding allows us to have more TAs in school to support all of the pupil premium children and their individual needs- pastorally or academically.</w:t>
            </w:r>
            <w:bookmarkStart w:id="17" w:name="_GoBack"/>
            <w:bookmarkEnd w:id="17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0" w14:textId="43DD9C0A" w:rsidR="00E66558" w:rsidRDefault="00DB4D17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</w:tbl>
    <w:p w14:paraId="2A7D5522" w14:textId="77777777" w:rsidR="00E66558" w:rsidRDefault="00E66558" w:rsidP="00ED5108"/>
    <w:p w14:paraId="2A7D5523" w14:textId="5B2BE35F" w:rsidR="00E66558" w:rsidRPr="00AA355B" w:rsidRDefault="009D71E8" w:rsidP="00AA355B">
      <w:pPr>
        <w:pStyle w:val="Heading3"/>
      </w:pPr>
      <w:r>
        <w:t xml:space="preserve">Targeted academic support (for example, </w:t>
      </w:r>
      <w:r w:rsidR="00D33FE5">
        <w:t>tutoring, one-to-one support</w:t>
      </w:r>
      <w:r w:rsidR="00F776E1">
        <w:t>,</w:t>
      </w:r>
      <w:r w:rsidR="00D33FE5">
        <w:t xml:space="preserve"> </w:t>
      </w:r>
      <w:r>
        <w:t xml:space="preserve">structured interventions) </w:t>
      </w:r>
    </w:p>
    <w:p w14:paraId="2A7D5524" w14:textId="13FA7A1F" w:rsidR="00E66558" w:rsidRDefault="009D71E8">
      <w:r>
        <w:t xml:space="preserve">Budgeted cost: £ </w:t>
      </w:r>
      <w:r>
        <w:rPr>
          <w:i/>
          <w:iCs/>
        </w:rPr>
        <w:t>[</w:t>
      </w:r>
      <w:r w:rsidR="00E83889">
        <w:rPr>
          <w:i/>
          <w:iCs/>
        </w:rPr>
        <w:t>£14,400</w:t>
      </w:r>
      <w:r>
        <w:rPr>
          <w:i/>
          <w:iCs/>
        </w:rPr>
        <w:t>]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4236"/>
        <w:gridCol w:w="2561"/>
      </w:tblGrid>
      <w:tr w:rsidR="00E66558" w14:paraId="2A7D5528" w14:textId="77777777" w:rsidTr="00DB4D17"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5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6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7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DB4D17" w14:paraId="2A7D552C" w14:textId="77777777" w:rsidTr="00DB4D17"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9" w14:textId="6EFD2DE1" w:rsidR="00DB4D17" w:rsidRDefault="00DB4D17" w:rsidP="00DB4D17">
            <w:pPr>
              <w:pStyle w:val="TableRow"/>
            </w:pPr>
            <w:r>
              <w:rPr>
                <w:i/>
                <w:iCs/>
                <w:sz w:val="22"/>
                <w:szCs w:val="22"/>
              </w:rPr>
              <w:t>Play therapy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A" w14:textId="01D60568" w:rsidR="00DB4D17" w:rsidRDefault="00DB4D17" w:rsidP="00DB4D17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Children who are accessing play therapy build great resilience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B" w14:textId="0A9A1338" w:rsidR="00DB4D17" w:rsidRDefault="00DB4D17" w:rsidP="00DB4D17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</w:tbl>
    <w:p w14:paraId="2A7D5531" w14:textId="77777777" w:rsidR="00E66558" w:rsidRDefault="00E66558" w:rsidP="00AA355B"/>
    <w:p w14:paraId="2A7D5532" w14:textId="59A68BC3" w:rsidR="00E66558" w:rsidRPr="00AA355B" w:rsidRDefault="009D71E8" w:rsidP="00AA355B">
      <w:pPr>
        <w:pStyle w:val="Heading3"/>
      </w:pPr>
      <w:r>
        <w:t>Wider strategies (for example, related to attendance, behaviour, wellbeing)</w:t>
      </w:r>
    </w:p>
    <w:p w14:paraId="2A7D5533" w14:textId="3F2AB870" w:rsidR="00E66558" w:rsidRDefault="009D71E8">
      <w:pPr>
        <w:spacing w:before="240" w:after="120"/>
      </w:pPr>
      <w:r>
        <w:t xml:space="preserve">Budgeted cost: £ </w:t>
      </w:r>
      <w:r>
        <w:rPr>
          <w:i/>
          <w:iCs/>
        </w:rPr>
        <w:t>[</w:t>
      </w:r>
      <w:r w:rsidR="00DB4D17">
        <w:rPr>
          <w:i/>
          <w:iCs/>
        </w:rPr>
        <w:t>0</w:t>
      </w:r>
      <w:r>
        <w:rPr>
          <w:i/>
          <w:iCs/>
        </w:rPr>
        <w:t>]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2"/>
        <w:gridCol w:w="4237"/>
        <w:gridCol w:w="2557"/>
      </w:tblGrid>
      <w:tr w:rsidR="00E66558" w14:paraId="2A7D5537" w14:textId="77777777" w:rsidTr="00DB4D17"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4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5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6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3B" w14:textId="77777777" w:rsidTr="00DB4D17"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8" w14:textId="46FA9D9B" w:rsidR="00E66558" w:rsidRDefault="00DB4D17">
            <w:pPr>
              <w:pStyle w:val="TableRow"/>
            </w:pPr>
            <w:r>
              <w:rPr>
                <w:i/>
                <w:iCs/>
                <w:sz w:val="22"/>
                <w:szCs w:val="22"/>
              </w:rPr>
              <w:t>SLT monitoring of attendance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9" w14:textId="58B661AB" w:rsidR="00E66558" w:rsidRDefault="00DB4D17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When the SLT monitor attendance frequently they gain a better understanding around a child’s attendance record and can positively impact with strategies for home and in school.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A" w14:textId="23150A9F" w:rsidR="00E66558" w:rsidRDefault="00DB4D17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 w14:paraId="2A7D5541" w14:textId="3BD0F039" w:rsidR="00E66558" w:rsidRDefault="009D71E8" w:rsidP="00120AB1">
      <w:r>
        <w:rPr>
          <w:b/>
          <w:bCs/>
          <w:color w:val="104F75"/>
          <w:sz w:val="28"/>
          <w:szCs w:val="28"/>
        </w:rPr>
        <w:t xml:space="preserve">Total budgeted cost: £ </w:t>
      </w:r>
      <w:r w:rsidR="00A71655">
        <w:rPr>
          <w:i/>
          <w:iCs/>
          <w:color w:val="104F75"/>
          <w:sz w:val="28"/>
          <w:szCs w:val="28"/>
        </w:rPr>
        <w:t>78,410</w:t>
      </w:r>
    </w:p>
    <w:p w14:paraId="2A7D5542" w14:textId="18352EC3" w:rsidR="00E66558" w:rsidRPr="00064366" w:rsidRDefault="009D71E8" w:rsidP="00064366">
      <w:pPr>
        <w:pStyle w:val="Heading1"/>
      </w:pPr>
      <w:r w:rsidRPr="00064366">
        <w:t>Part B: Review of the previous academic year</w:t>
      </w:r>
    </w:p>
    <w:p w14:paraId="751285B7" w14:textId="72ACB452" w:rsidR="008B6404" w:rsidRDefault="00064366" w:rsidP="00173D4C">
      <w:pPr>
        <w:pStyle w:val="Heading2"/>
      </w:pPr>
      <w:r w:rsidRPr="00173D4C">
        <w:t>Outcomes for disadvantaged pupils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3"/>
      </w:tblGrid>
      <w:tr w:rsidR="00173D4C" w14:paraId="7FB51099" w14:textId="77777777" w:rsidTr="00EB09BC">
        <w:trPr>
          <w:trHeight w:val="1102"/>
        </w:trPr>
        <w:tc>
          <w:tcPr>
            <w:tcW w:w="9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DCD81" w14:textId="77777777" w:rsidR="00173D4C" w:rsidRDefault="00136334" w:rsidP="00EB09BC">
            <w:r>
              <w:t>4 of our 6 Pupil premium Year 6 children had ECHPs and 1 had significant SEND, so only 1 PP child without SEND.</w:t>
            </w:r>
          </w:p>
          <w:p w14:paraId="508624AE" w14:textId="77777777" w:rsidR="00136334" w:rsidRDefault="00180711" w:rsidP="00EB09BC">
            <w:r>
              <w:t>In writing, SPAG and Maths 33% gained expected or better</w:t>
            </w:r>
          </w:p>
          <w:p w14:paraId="5023926C" w14:textId="33381D3B" w:rsidR="00180711" w:rsidRDefault="00180711" w:rsidP="00EB09BC">
            <w:r>
              <w:t>In reading 50% gained expected or better</w:t>
            </w:r>
          </w:p>
        </w:tc>
      </w:tr>
    </w:tbl>
    <w:p w14:paraId="188578FB" w14:textId="537EFB51" w:rsidR="0008384B" w:rsidRDefault="0008384B" w:rsidP="0008384B"/>
    <w:p w14:paraId="497C2CDD" w14:textId="3BD1FD57" w:rsidR="0008384B" w:rsidRDefault="0008384B" w:rsidP="0008384B"/>
    <w:p w14:paraId="01F0D165" w14:textId="1FC4C866" w:rsidR="0008384B" w:rsidRDefault="0008384B" w:rsidP="0008384B"/>
    <w:p w14:paraId="5B48A893" w14:textId="77777777" w:rsidR="0008384B" w:rsidRDefault="0008384B" w:rsidP="0008384B"/>
    <w:p w14:paraId="2A7D555F" w14:textId="77777777" w:rsidR="00E66558" w:rsidRDefault="00E66558">
      <w:pPr>
        <w:spacing w:after="0" w:line="240" w:lineRule="auto"/>
      </w:pPr>
    </w:p>
    <w:bookmarkEnd w:id="14"/>
    <w:bookmarkEnd w:id="15"/>
    <w:bookmarkEnd w:id="16"/>
    <w:p w14:paraId="2A7D5564" w14:textId="77777777" w:rsidR="00E66558" w:rsidRDefault="00E66558"/>
    <w:sectPr w:rsidR="00E66558">
      <w:headerReference w:type="default" r:id="rId7"/>
      <w:footerReference w:type="default" r:id="rId8"/>
      <w:pgSz w:w="11906" w:h="16838"/>
      <w:pgMar w:top="1134" w:right="127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AE1C3" w14:textId="77777777" w:rsidR="00A74AE2" w:rsidRDefault="00A74AE2">
      <w:pPr>
        <w:spacing w:after="0" w:line="240" w:lineRule="auto"/>
      </w:pPr>
      <w:r>
        <w:separator/>
      </w:r>
    </w:p>
  </w:endnote>
  <w:endnote w:type="continuationSeparator" w:id="0">
    <w:p w14:paraId="6EDB099A" w14:textId="77777777" w:rsidR="00A74AE2" w:rsidRDefault="00A74AE2">
      <w:pPr>
        <w:spacing w:after="0" w:line="240" w:lineRule="auto"/>
      </w:pPr>
      <w:r>
        <w:continuationSeparator/>
      </w:r>
    </w:p>
  </w:endnote>
  <w:endnote w:type="continuationNotice" w:id="1">
    <w:p w14:paraId="478B86B9" w14:textId="77777777" w:rsidR="00A74AE2" w:rsidRDefault="00A74A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D54BE" w14:textId="47DC58CC" w:rsidR="00C373EA" w:rsidRDefault="009D71E8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 w:rsidR="00A145F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49636" w14:textId="77777777" w:rsidR="00A74AE2" w:rsidRDefault="00A74AE2">
      <w:pPr>
        <w:spacing w:after="0" w:line="240" w:lineRule="auto"/>
      </w:pPr>
      <w:r>
        <w:separator/>
      </w:r>
    </w:p>
  </w:footnote>
  <w:footnote w:type="continuationSeparator" w:id="0">
    <w:p w14:paraId="07A947C0" w14:textId="77777777" w:rsidR="00A74AE2" w:rsidRDefault="00A74AE2">
      <w:pPr>
        <w:spacing w:after="0" w:line="240" w:lineRule="auto"/>
      </w:pPr>
      <w:r>
        <w:continuationSeparator/>
      </w:r>
    </w:p>
  </w:footnote>
  <w:footnote w:type="continuationNotice" w:id="1">
    <w:p w14:paraId="178A2C93" w14:textId="77777777" w:rsidR="00A74AE2" w:rsidRDefault="00A74A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D54BC" w14:textId="77777777" w:rsidR="00C373EA" w:rsidRDefault="00C373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3" w15:restartNumberingAfterBreak="0">
    <w:nsid w:val="2182321A"/>
    <w:multiLevelType w:val="hybridMultilevel"/>
    <w:tmpl w:val="6ED2D4E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1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2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13"/>
  </w:num>
  <w:num w:numId="9">
    <w:abstractNumId w:val="11"/>
  </w:num>
  <w:num w:numId="10">
    <w:abstractNumId w:val="10"/>
  </w:num>
  <w:num w:numId="11">
    <w:abstractNumId w:val="2"/>
  </w:num>
  <w:num w:numId="12">
    <w:abstractNumId w:val="12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58"/>
    <w:rsid w:val="00003A45"/>
    <w:rsid w:val="00023729"/>
    <w:rsid w:val="000243B4"/>
    <w:rsid w:val="000452EB"/>
    <w:rsid w:val="000463AE"/>
    <w:rsid w:val="000507A3"/>
    <w:rsid w:val="00060A62"/>
    <w:rsid w:val="00064366"/>
    <w:rsid w:val="00066B73"/>
    <w:rsid w:val="00071481"/>
    <w:rsid w:val="00075FAE"/>
    <w:rsid w:val="00082F38"/>
    <w:rsid w:val="0008384B"/>
    <w:rsid w:val="000929EC"/>
    <w:rsid w:val="00093CDE"/>
    <w:rsid w:val="000A10C3"/>
    <w:rsid w:val="000A6379"/>
    <w:rsid w:val="000D22B0"/>
    <w:rsid w:val="000D35C9"/>
    <w:rsid w:val="000D520C"/>
    <w:rsid w:val="000D6596"/>
    <w:rsid w:val="000E6DF0"/>
    <w:rsid w:val="001037CB"/>
    <w:rsid w:val="0010629E"/>
    <w:rsid w:val="00115538"/>
    <w:rsid w:val="00120AB1"/>
    <w:rsid w:val="00123A7F"/>
    <w:rsid w:val="001278D0"/>
    <w:rsid w:val="00127F72"/>
    <w:rsid w:val="00136334"/>
    <w:rsid w:val="00140646"/>
    <w:rsid w:val="00147A4B"/>
    <w:rsid w:val="001671ED"/>
    <w:rsid w:val="001727FA"/>
    <w:rsid w:val="00173D4C"/>
    <w:rsid w:val="00180711"/>
    <w:rsid w:val="00183218"/>
    <w:rsid w:val="00185988"/>
    <w:rsid w:val="001873B6"/>
    <w:rsid w:val="001901E6"/>
    <w:rsid w:val="00191305"/>
    <w:rsid w:val="00195B55"/>
    <w:rsid w:val="001A2FE8"/>
    <w:rsid w:val="001A33AC"/>
    <w:rsid w:val="001C1C51"/>
    <w:rsid w:val="001E0ECA"/>
    <w:rsid w:val="001E206F"/>
    <w:rsid w:val="001E5750"/>
    <w:rsid w:val="001E7739"/>
    <w:rsid w:val="001F3DB4"/>
    <w:rsid w:val="00204F40"/>
    <w:rsid w:val="00205DEF"/>
    <w:rsid w:val="00216C8A"/>
    <w:rsid w:val="00226317"/>
    <w:rsid w:val="00231539"/>
    <w:rsid w:val="002523E3"/>
    <w:rsid w:val="00266FA5"/>
    <w:rsid w:val="002920F4"/>
    <w:rsid w:val="002940F3"/>
    <w:rsid w:val="00295842"/>
    <w:rsid w:val="002B3574"/>
    <w:rsid w:val="002B6B74"/>
    <w:rsid w:val="002C6AE7"/>
    <w:rsid w:val="002D2D4B"/>
    <w:rsid w:val="002D3805"/>
    <w:rsid w:val="002E66AE"/>
    <w:rsid w:val="002E7763"/>
    <w:rsid w:val="002F5842"/>
    <w:rsid w:val="00306CB7"/>
    <w:rsid w:val="003111F5"/>
    <w:rsid w:val="00336200"/>
    <w:rsid w:val="00337418"/>
    <w:rsid w:val="00351D83"/>
    <w:rsid w:val="00353E46"/>
    <w:rsid w:val="003576C4"/>
    <w:rsid w:val="00366AB0"/>
    <w:rsid w:val="0037437C"/>
    <w:rsid w:val="0038146B"/>
    <w:rsid w:val="0038340F"/>
    <w:rsid w:val="00384457"/>
    <w:rsid w:val="00384F24"/>
    <w:rsid w:val="003A32B2"/>
    <w:rsid w:val="003A47DD"/>
    <w:rsid w:val="003A634F"/>
    <w:rsid w:val="003B588A"/>
    <w:rsid w:val="003B621D"/>
    <w:rsid w:val="003C4388"/>
    <w:rsid w:val="003C4C27"/>
    <w:rsid w:val="003C7F7B"/>
    <w:rsid w:val="003D2EAA"/>
    <w:rsid w:val="003E054C"/>
    <w:rsid w:val="003E27A0"/>
    <w:rsid w:val="003E3872"/>
    <w:rsid w:val="004044AA"/>
    <w:rsid w:val="004044C8"/>
    <w:rsid w:val="00404F3F"/>
    <w:rsid w:val="00410B5D"/>
    <w:rsid w:val="00413BEC"/>
    <w:rsid w:val="0042265E"/>
    <w:rsid w:val="00424ED7"/>
    <w:rsid w:val="00425258"/>
    <w:rsid w:val="00426217"/>
    <w:rsid w:val="00431A80"/>
    <w:rsid w:val="00435A89"/>
    <w:rsid w:val="00452267"/>
    <w:rsid w:val="00453307"/>
    <w:rsid w:val="00457E36"/>
    <w:rsid w:val="00462F8F"/>
    <w:rsid w:val="00481D56"/>
    <w:rsid w:val="00490408"/>
    <w:rsid w:val="00492F29"/>
    <w:rsid w:val="004A4C45"/>
    <w:rsid w:val="004B0485"/>
    <w:rsid w:val="004B428E"/>
    <w:rsid w:val="004B4D37"/>
    <w:rsid w:val="004C42F0"/>
    <w:rsid w:val="004E1D73"/>
    <w:rsid w:val="005123B6"/>
    <w:rsid w:val="0051286E"/>
    <w:rsid w:val="00516021"/>
    <w:rsid w:val="00516457"/>
    <w:rsid w:val="00520A0C"/>
    <w:rsid w:val="00530E37"/>
    <w:rsid w:val="005464A1"/>
    <w:rsid w:val="00546F12"/>
    <w:rsid w:val="0055339C"/>
    <w:rsid w:val="00562B3C"/>
    <w:rsid w:val="00564E40"/>
    <w:rsid w:val="005750E2"/>
    <w:rsid w:val="0058313F"/>
    <w:rsid w:val="00585859"/>
    <w:rsid w:val="00586FBC"/>
    <w:rsid w:val="005879C9"/>
    <w:rsid w:val="005A3C6B"/>
    <w:rsid w:val="005B1EA5"/>
    <w:rsid w:val="005D7176"/>
    <w:rsid w:val="005E1F24"/>
    <w:rsid w:val="005E73F1"/>
    <w:rsid w:val="005F07EF"/>
    <w:rsid w:val="00600B2E"/>
    <w:rsid w:val="00607CEB"/>
    <w:rsid w:val="00613299"/>
    <w:rsid w:val="0061762D"/>
    <w:rsid w:val="00634238"/>
    <w:rsid w:val="00635FBC"/>
    <w:rsid w:val="00637728"/>
    <w:rsid w:val="0064113A"/>
    <w:rsid w:val="00644002"/>
    <w:rsid w:val="006458B1"/>
    <w:rsid w:val="00650529"/>
    <w:rsid w:val="00650BAB"/>
    <w:rsid w:val="00651737"/>
    <w:rsid w:val="006671BF"/>
    <w:rsid w:val="00672A7D"/>
    <w:rsid w:val="00681416"/>
    <w:rsid w:val="006A06F5"/>
    <w:rsid w:val="006A0ED2"/>
    <w:rsid w:val="006B0A73"/>
    <w:rsid w:val="006B5A6B"/>
    <w:rsid w:val="006C0F82"/>
    <w:rsid w:val="006C332E"/>
    <w:rsid w:val="006C5901"/>
    <w:rsid w:val="006D6372"/>
    <w:rsid w:val="006D6E5C"/>
    <w:rsid w:val="006E02AF"/>
    <w:rsid w:val="006E0786"/>
    <w:rsid w:val="006E6B4A"/>
    <w:rsid w:val="006E7449"/>
    <w:rsid w:val="006E7FB1"/>
    <w:rsid w:val="006F2604"/>
    <w:rsid w:val="006F5319"/>
    <w:rsid w:val="006F55FD"/>
    <w:rsid w:val="006F5D21"/>
    <w:rsid w:val="00711BE3"/>
    <w:rsid w:val="00724FA7"/>
    <w:rsid w:val="00725415"/>
    <w:rsid w:val="00727505"/>
    <w:rsid w:val="00731581"/>
    <w:rsid w:val="00741B9E"/>
    <w:rsid w:val="00743DAC"/>
    <w:rsid w:val="0075337B"/>
    <w:rsid w:val="00755CD4"/>
    <w:rsid w:val="00757F96"/>
    <w:rsid w:val="00785285"/>
    <w:rsid w:val="0078529D"/>
    <w:rsid w:val="00787DC1"/>
    <w:rsid w:val="00794070"/>
    <w:rsid w:val="007A713B"/>
    <w:rsid w:val="007B64E5"/>
    <w:rsid w:val="007C2F04"/>
    <w:rsid w:val="007F5B8B"/>
    <w:rsid w:val="00817E9A"/>
    <w:rsid w:val="00830D57"/>
    <w:rsid w:val="00860B07"/>
    <w:rsid w:val="008616F6"/>
    <w:rsid w:val="0086259C"/>
    <w:rsid w:val="00883F24"/>
    <w:rsid w:val="00897E1F"/>
    <w:rsid w:val="008B2CB4"/>
    <w:rsid w:val="008B6404"/>
    <w:rsid w:val="008C2C21"/>
    <w:rsid w:val="008C7DD3"/>
    <w:rsid w:val="008E000B"/>
    <w:rsid w:val="008E2926"/>
    <w:rsid w:val="008E3309"/>
    <w:rsid w:val="008E35C6"/>
    <w:rsid w:val="008E3F49"/>
    <w:rsid w:val="008F0609"/>
    <w:rsid w:val="008F243B"/>
    <w:rsid w:val="008F4675"/>
    <w:rsid w:val="00904A66"/>
    <w:rsid w:val="0092287F"/>
    <w:rsid w:val="0092495B"/>
    <w:rsid w:val="0092660E"/>
    <w:rsid w:val="00936519"/>
    <w:rsid w:val="00941DA3"/>
    <w:rsid w:val="00942C0C"/>
    <w:rsid w:val="009539E3"/>
    <w:rsid w:val="00954A5E"/>
    <w:rsid w:val="009551B2"/>
    <w:rsid w:val="00964625"/>
    <w:rsid w:val="00974138"/>
    <w:rsid w:val="00981C1D"/>
    <w:rsid w:val="0099109C"/>
    <w:rsid w:val="009936DB"/>
    <w:rsid w:val="00993CFC"/>
    <w:rsid w:val="009A1DC2"/>
    <w:rsid w:val="009C0914"/>
    <w:rsid w:val="009C27E5"/>
    <w:rsid w:val="009D71E8"/>
    <w:rsid w:val="009E104B"/>
    <w:rsid w:val="009E7DE4"/>
    <w:rsid w:val="009F3BBD"/>
    <w:rsid w:val="00A063DD"/>
    <w:rsid w:val="00A112B5"/>
    <w:rsid w:val="00A145FE"/>
    <w:rsid w:val="00A14EEA"/>
    <w:rsid w:val="00A44FBB"/>
    <w:rsid w:val="00A50104"/>
    <w:rsid w:val="00A522E0"/>
    <w:rsid w:val="00A612D4"/>
    <w:rsid w:val="00A63579"/>
    <w:rsid w:val="00A638AC"/>
    <w:rsid w:val="00A71655"/>
    <w:rsid w:val="00A727E5"/>
    <w:rsid w:val="00A748B5"/>
    <w:rsid w:val="00A74AE2"/>
    <w:rsid w:val="00A80A32"/>
    <w:rsid w:val="00A82A98"/>
    <w:rsid w:val="00A82D16"/>
    <w:rsid w:val="00A95F75"/>
    <w:rsid w:val="00A96B83"/>
    <w:rsid w:val="00AA355B"/>
    <w:rsid w:val="00AA42E5"/>
    <w:rsid w:val="00AB24FA"/>
    <w:rsid w:val="00AD7B5A"/>
    <w:rsid w:val="00AE229F"/>
    <w:rsid w:val="00AF5E20"/>
    <w:rsid w:val="00B002FA"/>
    <w:rsid w:val="00B00327"/>
    <w:rsid w:val="00B024B3"/>
    <w:rsid w:val="00B11DE8"/>
    <w:rsid w:val="00B179ED"/>
    <w:rsid w:val="00B20E18"/>
    <w:rsid w:val="00B572C4"/>
    <w:rsid w:val="00B60858"/>
    <w:rsid w:val="00B74D4E"/>
    <w:rsid w:val="00B80219"/>
    <w:rsid w:val="00BA19A5"/>
    <w:rsid w:val="00BB6B8E"/>
    <w:rsid w:val="00BC67F6"/>
    <w:rsid w:val="00BD2004"/>
    <w:rsid w:val="00BD4B12"/>
    <w:rsid w:val="00BE2F92"/>
    <w:rsid w:val="00BF0D5F"/>
    <w:rsid w:val="00C11EB4"/>
    <w:rsid w:val="00C12746"/>
    <w:rsid w:val="00C25827"/>
    <w:rsid w:val="00C31BB8"/>
    <w:rsid w:val="00C373EA"/>
    <w:rsid w:val="00C621C1"/>
    <w:rsid w:val="00C62989"/>
    <w:rsid w:val="00C65CBB"/>
    <w:rsid w:val="00C80F37"/>
    <w:rsid w:val="00C97A7F"/>
    <w:rsid w:val="00CB5B17"/>
    <w:rsid w:val="00CC4443"/>
    <w:rsid w:val="00CC5CAF"/>
    <w:rsid w:val="00D06874"/>
    <w:rsid w:val="00D173F7"/>
    <w:rsid w:val="00D20203"/>
    <w:rsid w:val="00D204E0"/>
    <w:rsid w:val="00D21354"/>
    <w:rsid w:val="00D22400"/>
    <w:rsid w:val="00D278BA"/>
    <w:rsid w:val="00D33FE5"/>
    <w:rsid w:val="00D3578A"/>
    <w:rsid w:val="00D4463C"/>
    <w:rsid w:val="00D501EE"/>
    <w:rsid w:val="00D517DC"/>
    <w:rsid w:val="00D5590D"/>
    <w:rsid w:val="00D618E4"/>
    <w:rsid w:val="00D61DA5"/>
    <w:rsid w:val="00D875ED"/>
    <w:rsid w:val="00D877D0"/>
    <w:rsid w:val="00D90013"/>
    <w:rsid w:val="00D91B9C"/>
    <w:rsid w:val="00D92C1B"/>
    <w:rsid w:val="00D94CC7"/>
    <w:rsid w:val="00DA1AF4"/>
    <w:rsid w:val="00DB0C60"/>
    <w:rsid w:val="00DB4D17"/>
    <w:rsid w:val="00DC641A"/>
    <w:rsid w:val="00DD6B7D"/>
    <w:rsid w:val="00DD6E14"/>
    <w:rsid w:val="00DE15AC"/>
    <w:rsid w:val="00E061EC"/>
    <w:rsid w:val="00E13E51"/>
    <w:rsid w:val="00E43EAD"/>
    <w:rsid w:val="00E62DCB"/>
    <w:rsid w:val="00E651DD"/>
    <w:rsid w:val="00E66558"/>
    <w:rsid w:val="00E70D81"/>
    <w:rsid w:val="00E726A6"/>
    <w:rsid w:val="00E83889"/>
    <w:rsid w:val="00E86F05"/>
    <w:rsid w:val="00EA3A2A"/>
    <w:rsid w:val="00EB4556"/>
    <w:rsid w:val="00EB64C8"/>
    <w:rsid w:val="00ED5108"/>
    <w:rsid w:val="00F012CA"/>
    <w:rsid w:val="00F01752"/>
    <w:rsid w:val="00F0355A"/>
    <w:rsid w:val="00F24A7E"/>
    <w:rsid w:val="00F33DC0"/>
    <w:rsid w:val="00F62587"/>
    <w:rsid w:val="00F63E9E"/>
    <w:rsid w:val="00F76843"/>
    <w:rsid w:val="00F776E1"/>
    <w:rsid w:val="00F925EB"/>
    <w:rsid w:val="00FA6DD0"/>
    <w:rsid w:val="00FC28DF"/>
    <w:rsid w:val="00FE3136"/>
    <w:rsid w:val="00FE50A3"/>
    <w:rsid w:val="00FF369D"/>
    <w:rsid w:val="00FF6FB0"/>
    <w:rsid w:val="05B6D577"/>
    <w:rsid w:val="069AA0E3"/>
    <w:rsid w:val="07FFD3D3"/>
    <w:rsid w:val="0B240EAF"/>
    <w:rsid w:val="13173609"/>
    <w:rsid w:val="1A172959"/>
    <w:rsid w:val="1CBF4D92"/>
    <w:rsid w:val="2497129E"/>
    <w:rsid w:val="2860AB8E"/>
    <w:rsid w:val="2FFB967E"/>
    <w:rsid w:val="31CC4DD9"/>
    <w:rsid w:val="380BAE89"/>
    <w:rsid w:val="3A3F1ACF"/>
    <w:rsid w:val="3BE13FA2"/>
    <w:rsid w:val="3EA4202B"/>
    <w:rsid w:val="418407A1"/>
    <w:rsid w:val="491E3A64"/>
    <w:rsid w:val="4BF69EA0"/>
    <w:rsid w:val="5C40C457"/>
    <w:rsid w:val="5F3A7B6B"/>
    <w:rsid w:val="617B4808"/>
    <w:rsid w:val="625D1A15"/>
    <w:rsid w:val="6D28B1AF"/>
    <w:rsid w:val="6D616F43"/>
    <w:rsid w:val="6EB7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54B1"/>
  <w15:docId w15:val="{C1ABF955-9760-4A7E-BF8A-293A137B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basedOn w:val="Normal"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3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UnresolvedMention">
    <w:name w:val="Unresolved Mention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numbering" w:customStyle="1" w:styleId="LFO9">
    <w:name w:val="LFO9"/>
    <w:basedOn w:val="NoList"/>
    <w:pPr>
      <w:numPr>
        <w:numId w:val="6"/>
      </w:numPr>
    </w:pPr>
  </w:style>
  <w:style w:type="numbering" w:customStyle="1" w:styleId="LFO10">
    <w:name w:val="LFO10"/>
    <w:basedOn w:val="NoList"/>
    <w:pPr>
      <w:numPr>
        <w:numId w:val="7"/>
      </w:numPr>
    </w:pPr>
  </w:style>
  <w:style w:type="numbering" w:customStyle="1" w:styleId="LFO25">
    <w:name w:val="LFO25"/>
    <w:basedOn w:val="NoList"/>
    <w:pPr>
      <w:numPr>
        <w:numId w:val="8"/>
      </w:numPr>
    </w:pPr>
  </w:style>
  <w:style w:type="numbering" w:customStyle="1" w:styleId="LFO28">
    <w:name w:val="LFO28"/>
    <w:basedOn w:val="NoList"/>
    <w:pPr>
      <w:numPr>
        <w:numId w:val="9"/>
      </w:numPr>
    </w:pPr>
  </w:style>
  <w:style w:type="numbering" w:customStyle="1" w:styleId="LFO30">
    <w:name w:val="LFO30"/>
    <w:basedOn w:val="NoList"/>
    <w:pPr>
      <w:numPr>
        <w:numId w:val="10"/>
      </w:numPr>
    </w:pPr>
  </w:style>
  <w:style w:type="numbering" w:customStyle="1" w:styleId="LFO34">
    <w:name w:val="LFO34"/>
    <w:basedOn w:val="NoList"/>
    <w:pPr>
      <w:numPr>
        <w:numId w:val="11"/>
      </w:numPr>
    </w:pPr>
  </w:style>
  <w:style w:type="numbering" w:customStyle="1" w:styleId="LFO36">
    <w:name w:val="LFO36"/>
    <w:basedOn w:val="NoList"/>
    <w:pPr>
      <w:numPr>
        <w:numId w:val="12"/>
      </w:numPr>
    </w:pPr>
  </w:style>
  <w:style w:type="paragraph" w:styleId="Revision">
    <w:name w:val="Revision"/>
    <w:hidden/>
    <w:uiPriority w:val="99"/>
    <w:semiHidden/>
    <w:rsid w:val="00115538"/>
    <w:pPr>
      <w:autoSpaceDN/>
    </w:pPr>
    <w:rPr>
      <w:color w:val="0D0D0D"/>
      <w:sz w:val="24"/>
      <w:szCs w:val="24"/>
    </w:rPr>
  </w:style>
  <w:style w:type="character" w:customStyle="1" w:styleId="Mention">
    <w:name w:val="Mention"/>
    <w:basedOn w:val="DefaultParagraphFont"/>
    <w:uiPriority w:val="99"/>
    <w:unhideWhenUsed/>
    <w:rsid w:val="00E726A6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953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Pupil premium strategy statement</vt:lpstr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 premium strategy statement</dc:title>
  <dc:creator>Publishing.TEAM@education.gsi.gov.uk</dc:creator>
  <dc:description>Master-ET-v3.8</dc:description>
  <cp:lastModifiedBy>hpriest</cp:lastModifiedBy>
  <cp:revision>6</cp:revision>
  <cp:lastPrinted>2014-09-17T21:26:00Z</cp:lastPrinted>
  <dcterms:created xsi:type="dcterms:W3CDTF">2022-11-21T14:43:00Z</dcterms:created>
  <dcterms:modified xsi:type="dcterms:W3CDTF">2022-12-13T12:06:00Z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0x0101006FBD534E0B2648409800B3ECF3893BDA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</Properties>
</file>