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4"/>
        <w:gridCol w:w="1163"/>
        <w:gridCol w:w="1162"/>
        <w:gridCol w:w="2325"/>
      </w:tblGrid>
      <w:tr w:rsidR="00145C8B" w:rsidTr="00145C8B">
        <w:tc>
          <w:tcPr>
            <w:tcW w:w="13948" w:type="dxa"/>
            <w:gridSpan w:val="7"/>
            <w:shd w:val="clear" w:color="auto" w:fill="92D050"/>
          </w:tcPr>
          <w:p w:rsidR="00145C8B" w:rsidRPr="00145C8B" w:rsidRDefault="00145C8B" w:rsidP="00145C8B">
            <w:pPr>
              <w:jc w:val="center"/>
              <w:rPr>
                <w:b/>
              </w:rPr>
            </w:pPr>
            <w:r w:rsidRPr="00145C8B">
              <w:rPr>
                <w:b/>
                <w:color w:val="FFFF00"/>
              </w:rPr>
              <w:t>LIFE AS A CHILD IN VICTORIAN TOTNES</w:t>
            </w:r>
          </w:p>
        </w:tc>
      </w:tr>
      <w:tr w:rsidR="00145C8B" w:rsidTr="00145C8B">
        <w:tc>
          <w:tcPr>
            <w:tcW w:w="13948" w:type="dxa"/>
            <w:gridSpan w:val="7"/>
            <w:shd w:val="clear" w:color="auto" w:fill="92D050"/>
          </w:tcPr>
          <w:p w:rsidR="00145C8B" w:rsidRPr="00145C8B" w:rsidRDefault="00145C8B" w:rsidP="00145C8B">
            <w:pPr>
              <w:jc w:val="center"/>
              <w:rPr>
                <w:b/>
              </w:rPr>
            </w:pPr>
            <w:r w:rsidRPr="00145C8B">
              <w:rPr>
                <w:b/>
                <w:color w:val="FFFF00"/>
              </w:rPr>
              <w:t>TIME LINE</w:t>
            </w:r>
            <w:r w:rsidR="00416FD0">
              <w:rPr>
                <w:b/>
                <w:color w:val="FFFF00"/>
              </w:rPr>
              <w:t xml:space="preserve"> OF EMPIRES</w:t>
            </w:r>
          </w:p>
        </w:tc>
      </w:tr>
      <w:tr w:rsidR="00EC0BC4" w:rsidTr="00003B13">
        <w:tc>
          <w:tcPr>
            <w:tcW w:w="2324" w:type="dxa"/>
          </w:tcPr>
          <w:p w:rsidR="00145C8B" w:rsidRDefault="00145C8B" w:rsidP="00145C8B">
            <w:pPr>
              <w:jc w:val="center"/>
            </w:pPr>
            <w:r>
              <w:t>Stone, Bronze and Iron Age</w:t>
            </w:r>
          </w:p>
          <w:p w:rsidR="00A00A08" w:rsidRDefault="00A00A08" w:rsidP="00145C8B">
            <w:pPr>
              <w:jc w:val="center"/>
            </w:pPr>
            <w:r>
              <w:t>30,000-332 BC</w:t>
            </w:r>
          </w:p>
        </w:tc>
        <w:tc>
          <w:tcPr>
            <w:tcW w:w="2325" w:type="dxa"/>
          </w:tcPr>
          <w:p w:rsidR="00145C8B" w:rsidRDefault="00145C8B" w:rsidP="00145C8B">
            <w:pPr>
              <w:jc w:val="center"/>
            </w:pPr>
            <w:r>
              <w:t>Ancient Egypt</w:t>
            </w:r>
          </w:p>
          <w:p w:rsidR="006D0870" w:rsidRDefault="006D0870" w:rsidP="00145C8B">
            <w:pPr>
              <w:jc w:val="center"/>
            </w:pPr>
            <w:r>
              <w:t>3100 – 30 BC</w:t>
            </w:r>
          </w:p>
          <w:p w:rsidR="00A00A08" w:rsidRDefault="00A00A08" w:rsidP="00145C8B">
            <w:pPr>
              <w:jc w:val="center"/>
            </w:pPr>
          </w:p>
        </w:tc>
        <w:tc>
          <w:tcPr>
            <w:tcW w:w="2325" w:type="dxa"/>
          </w:tcPr>
          <w:p w:rsidR="00145C8B" w:rsidRDefault="00145C8B" w:rsidP="00145C8B">
            <w:pPr>
              <w:jc w:val="center"/>
            </w:pPr>
            <w:r>
              <w:t>Ancient Greece</w:t>
            </w:r>
          </w:p>
          <w:p w:rsidR="006D0870" w:rsidRDefault="006D0870" w:rsidP="00145C8B">
            <w:pPr>
              <w:jc w:val="center"/>
            </w:pPr>
            <w:r>
              <w:t>1500 – 300 BC</w:t>
            </w:r>
          </w:p>
        </w:tc>
        <w:tc>
          <w:tcPr>
            <w:tcW w:w="2324" w:type="dxa"/>
          </w:tcPr>
          <w:p w:rsidR="00145C8B" w:rsidRDefault="00145C8B" w:rsidP="00145C8B">
            <w:pPr>
              <w:jc w:val="center"/>
            </w:pPr>
            <w:r>
              <w:t>Ancient Romans</w:t>
            </w:r>
          </w:p>
          <w:p w:rsidR="006D0870" w:rsidRDefault="006D0870" w:rsidP="00145C8B">
            <w:pPr>
              <w:jc w:val="center"/>
            </w:pPr>
            <w:r>
              <w:t>753 BC – 476 AD</w:t>
            </w:r>
          </w:p>
        </w:tc>
        <w:tc>
          <w:tcPr>
            <w:tcW w:w="2325" w:type="dxa"/>
            <w:gridSpan w:val="2"/>
          </w:tcPr>
          <w:p w:rsidR="00145C8B" w:rsidRDefault="00145C8B" w:rsidP="00145C8B">
            <w:pPr>
              <w:jc w:val="center"/>
            </w:pPr>
            <w:r>
              <w:t>Vikings and Anglo Saxons</w:t>
            </w:r>
          </w:p>
          <w:p w:rsidR="006D0870" w:rsidRDefault="006D0870" w:rsidP="00145C8B">
            <w:pPr>
              <w:jc w:val="center"/>
            </w:pPr>
            <w:r>
              <w:t>793 AD – 1066 AD</w:t>
            </w:r>
          </w:p>
        </w:tc>
        <w:tc>
          <w:tcPr>
            <w:tcW w:w="2325" w:type="dxa"/>
          </w:tcPr>
          <w:p w:rsidR="00145C8B" w:rsidRDefault="00145C8B" w:rsidP="00145C8B">
            <w:pPr>
              <w:jc w:val="center"/>
            </w:pPr>
            <w:r>
              <w:t>Mayan Civilisation</w:t>
            </w:r>
          </w:p>
          <w:p w:rsidR="006D0870" w:rsidRDefault="006D0870" w:rsidP="00145C8B">
            <w:pPr>
              <w:jc w:val="center"/>
            </w:pPr>
            <w:r>
              <w:t>1800BC – 900AD</w:t>
            </w:r>
          </w:p>
        </w:tc>
      </w:tr>
      <w:tr w:rsidR="00EC0BC4" w:rsidTr="00321166">
        <w:tc>
          <w:tcPr>
            <w:tcW w:w="6974" w:type="dxa"/>
            <w:gridSpan w:val="3"/>
            <w:shd w:val="clear" w:color="auto" w:fill="92D050"/>
          </w:tcPr>
          <w:p w:rsidR="00145C8B" w:rsidRPr="00321166" w:rsidRDefault="00321166">
            <w:pPr>
              <w:rPr>
                <w:b/>
              </w:rPr>
            </w:pPr>
            <w:r w:rsidRPr="00321166">
              <w:rPr>
                <w:b/>
                <w:color w:val="FFFF00"/>
              </w:rPr>
              <w:t>KEY DATES</w:t>
            </w:r>
          </w:p>
        </w:tc>
        <w:tc>
          <w:tcPr>
            <w:tcW w:w="6974" w:type="dxa"/>
            <w:gridSpan w:val="4"/>
            <w:shd w:val="clear" w:color="auto" w:fill="92D050"/>
          </w:tcPr>
          <w:p w:rsidR="00145C8B" w:rsidRPr="00321166" w:rsidRDefault="00321166">
            <w:pPr>
              <w:rPr>
                <w:b/>
              </w:rPr>
            </w:pPr>
            <w:r w:rsidRPr="00321166">
              <w:rPr>
                <w:b/>
                <w:color w:val="FFFF00"/>
              </w:rPr>
              <w:t>THE VICTORIAN ERA</w:t>
            </w:r>
          </w:p>
        </w:tc>
      </w:tr>
      <w:tr w:rsidR="00EC0BC4" w:rsidTr="00081493">
        <w:tc>
          <w:tcPr>
            <w:tcW w:w="6974" w:type="dxa"/>
            <w:gridSpan w:val="3"/>
          </w:tcPr>
          <w:p w:rsidR="00321166" w:rsidRPr="00A00A08" w:rsidRDefault="00321166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1838:  Queen Victoria crowned aged 18.</w:t>
            </w:r>
          </w:p>
          <w:p w:rsidR="00321166" w:rsidRPr="00A00A08" w:rsidRDefault="00321166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1840:  Queen Victoria married Prince Albert.</w:t>
            </w:r>
          </w:p>
          <w:p w:rsidR="00321166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1842:  Children under 10 can no longer work in underground mines.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1844:  Children aged 8 – 13 could no longer work for more than 6.5 hours per day.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1856:  Each county had to have their own police force.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1861:  Prince Albert died of typhoid.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1864:  Children under 10 can no longer work as chimney sweeps.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1864:  Prison reform act.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1866:  Barnardo begins all his work and sets up his first ragged school.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1867:  Safety in mines and factories act.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1867:  Child Labour Act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1870:  Schools are built for children aged 5 – 10.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1875:  Public Health Act.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1880:  The Education Act makes schooling compulsory for all children aged 5 – 10.</w:t>
            </w:r>
          </w:p>
          <w:p w:rsidR="00A53692" w:rsidRPr="00A00A08" w:rsidRDefault="00A53692">
            <w:pPr>
              <w:rPr>
                <w:sz w:val="21"/>
                <w:szCs w:val="21"/>
              </w:rPr>
            </w:pPr>
            <w:r w:rsidRPr="00A00A08">
              <w:rPr>
                <w:sz w:val="21"/>
                <w:szCs w:val="21"/>
              </w:rPr>
              <w:t>1901:  Queen Victoria dies and Edward VII becomes king.</w:t>
            </w:r>
          </w:p>
        </w:tc>
        <w:tc>
          <w:tcPr>
            <w:tcW w:w="6974" w:type="dxa"/>
            <w:gridSpan w:val="4"/>
          </w:tcPr>
          <w:p w:rsidR="00321166" w:rsidRDefault="001A2ED6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27D259E" wp14:editId="6618E4D4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1020445</wp:posOffset>
                  </wp:positionV>
                  <wp:extent cx="1266825" cy="1792605"/>
                  <wp:effectExtent l="0" t="0" r="9525" b="0"/>
                  <wp:wrapTight wrapText="bothSides">
                    <wp:wrapPolygon edited="0">
                      <wp:start x="0" y="0"/>
                      <wp:lineTo x="0" y="21348"/>
                      <wp:lineTo x="21438" y="21348"/>
                      <wp:lineTo x="21438" y="0"/>
                      <wp:lineTo x="0" y="0"/>
                    </wp:wrapPolygon>
                  </wp:wrapTight>
                  <wp:docPr id="1" name="Picture 1" descr="File:Queen Victoria -Golden Jubilee -3a cropped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Queen Victoria -Golden Jubilee -3a cropped.JP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1166">
              <w:t xml:space="preserve">The period of time between </w:t>
            </w:r>
            <w:r w:rsidR="00321166" w:rsidRPr="00321166">
              <w:rPr>
                <w:color w:val="00B0F0"/>
              </w:rPr>
              <w:t>1837</w:t>
            </w:r>
            <w:r w:rsidR="00321166">
              <w:t xml:space="preserve"> to </w:t>
            </w:r>
            <w:r w:rsidR="00321166" w:rsidRPr="00321166">
              <w:rPr>
                <w:color w:val="00B0F0"/>
              </w:rPr>
              <w:t>1901</w:t>
            </w:r>
            <w:r w:rsidR="00321166">
              <w:t xml:space="preserve"> when </w:t>
            </w:r>
            <w:r w:rsidR="00321166" w:rsidRPr="00321166">
              <w:rPr>
                <w:color w:val="FF0000"/>
              </w:rPr>
              <w:t xml:space="preserve">Queen Victoria reigned </w:t>
            </w:r>
            <w:r w:rsidR="00321166">
              <w:t xml:space="preserve">over Britain.  During her 63 year </w:t>
            </w:r>
            <w:r w:rsidR="00321166" w:rsidRPr="00321166">
              <w:rPr>
                <w:color w:val="FF0000"/>
              </w:rPr>
              <w:t>reign</w:t>
            </w:r>
            <w:r w:rsidR="00321166">
              <w:t xml:space="preserve">, there was a huge contrast between how the rich and poor Victorians lived.  Queen Victoria led the expansion of </w:t>
            </w:r>
            <w:r w:rsidR="00321166" w:rsidRPr="00321166">
              <w:rPr>
                <w:color w:val="FF0000"/>
              </w:rPr>
              <w:t xml:space="preserve">The British Empire </w:t>
            </w:r>
            <w:r w:rsidR="00321166">
              <w:t>and saw major changes to all aspects of Britain due to exciting discoveries, travel and inventions.</w:t>
            </w:r>
          </w:p>
        </w:tc>
      </w:tr>
      <w:tr w:rsidR="00974D5D" w:rsidTr="00974D5D">
        <w:tc>
          <w:tcPr>
            <w:tcW w:w="13948" w:type="dxa"/>
            <w:gridSpan w:val="7"/>
            <w:shd w:val="clear" w:color="auto" w:fill="92D050"/>
          </w:tcPr>
          <w:p w:rsidR="00974D5D" w:rsidRPr="00974D5D" w:rsidRDefault="00974D5D" w:rsidP="00974D5D">
            <w:pPr>
              <w:jc w:val="center"/>
              <w:rPr>
                <w:b/>
              </w:rPr>
            </w:pPr>
            <w:r w:rsidRPr="00974D5D">
              <w:rPr>
                <w:b/>
                <w:color w:val="FFFF00"/>
              </w:rPr>
              <w:t>KEY INVENTIONS</w:t>
            </w:r>
          </w:p>
        </w:tc>
      </w:tr>
      <w:tr w:rsidR="00145C8B" w:rsidTr="00145C8B">
        <w:tc>
          <w:tcPr>
            <w:tcW w:w="13948" w:type="dxa"/>
            <w:gridSpan w:val="7"/>
          </w:tcPr>
          <w:p w:rsidR="00145C8B" w:rsidRDefault="00974D5D">
            <w:r>
              <w:t>1800s- Railway Network 1838- Photography 1840- Penny Black Stamp 1843- Christmas Cards 1852- British Pillar Post Box 1852- Public Flushing Toilet 1863- London Underground Railway 1872- The Penny</w:t>
            </w:r>
            <w:r w:rsidR="00857458">
              <w:t xml:space="preserve"> </w:t>
            </w:r>
            <w:r>
              <w:t>Farthing Bicycle 1876- Telephone 1879- Electric Bulb 1885- Petrol Motor Car 1895- X-rays</w:t>
            </w:r>
          </w:p>
        </w:tc>
      </w:tr>
      <w:tr w:rsidR="00EC0BC4" w:rsidTr="001A2ED6">
        <w:tc>
          <w:tcPr>
            <w:tcW w:w="6974" w:type="dxa"/>
            <w:gridSpan w:val="3"/>
            <w:shd w:val="clear" w:color="auto" w:fill="92D050"/>
          </w:tcPr>
          <w:p w:rsidR="001A2ED6" w:rsidRPr="001A2ED6" w:rsidRDefault="001A2ED6" w:rsidP="001A2ED6">
            <w:pPr>
              <w:jc w:val="center"/>
              <w:rPr>
                <w:b/>
                <w:color w:val="FFFF00"/>
              </w:rPr>
            </w:pPr>
            <w:r w:rsidRPr="001A2ED6">
              <w:rPr>
                <w:b/>
                <w:color w:val="FFFF00"/>
              </w:rPr>
              <w:t>RICH CHILDREN</w:t>
            </w:r>
          </w:p>
        </w:tc>
        <w:tc>
          <w:tcPr>
            <w:tcW w:w="6974" w:type="dxa"/>
            <w:gridSpan w:val="4"/>
            <w:shd w:val="clear" w:color="auto" w:fill="92D050"/>
          </w:tcPr>
          <w:p w:rsidR="001A2ED6" w:rsidRPr="001A2ED6" w:rsidRDefault="001A2ED6" w:rsidP="001A2ED6">
            <w:pPr>
              <w:jc w:val="center"/>
              <w:rPr>
                <w:b/>
                <w:color w:val="FFFF00"/>
              </w:rPr>
            </w:pPr>
            <w:r w:rsidRPr="001A2ED6">
              <w:rPr>
                <w:b/>
                <w:color w:val="FFFF00"/>
              </w:rPr>
              <w:t>POOR CHILDREN</w:t>
            </w:r>
          </w:p>
        </w:tc>
      </w:tr>
      <w:tr w:rsidR="00EC0BC4" w:rsidTr="00E346E9">
        <w:tc>
          <w:tcPr>
            <w:tcW w:w="6974" w:type="dxa"/>
            <w:gridSpan w:val="3"/>
          </w:tcPr>
          <w:p w:rsidR="00047D7F" w:rsidRPr="00A00A08" w:rsidRDefault="00047D7F" w:rsidP="00047D7F">
            <w:pPr>
              <w:numPr>
                <w:ilvl w:val="0"/>
                <w:numId w:val="1"/>
              </w:num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usually well fed, clean and well clothed.</w:t>
            </w:r>
          </w:p>
          <w:p w:rsidR="00047D7F" w:rsidRPr="00A00A08" w:rsidRDefault="00047D7F" w:rsidP="00047D7F">
            <w:pPr>
              <w:numPr>
                <w:ilvl w:val="0"/>
                <w:numId w:val="1"/>
              </w:num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didn't need to work</w:t>
            </w:r>
          </w:p>
          <w:p w:rsidR="00047D7F" w:rsidRPr="00A00A08" w:rsidRDefault="00047D7F" w:rsidP="00047D7F">
            <w:pPr>
              <w:numPr>
                <w:ilvl w:val="0"/>
                <w:numId w:val="1"/>
              </w:num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went on holidays</w:t>
            </w:r>
          </w:p>
          <w:p w:rsidR="00047D7F" w:rsidRPr="00A00A08" w:rsidRDefault="00047D7F" w:rsidP="00047D7F">
            <w:pPr>
              <w:numPr>
                <w:ilvl w:val="0"/>
                <w:numId w:val="1"/>
              </w:num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had expensive toys</w:t>
            </w:r>
          </w:p>
          <w:p w:rsidR="001A2ED6" w:rsidRPr="00047D7F" w:rsidRDefault="00047D7F" w:rsidP="00047D7F">
            <w:pPr>
              <w:numPr>
                <w:ilvl w:val="0"/>
                <w:numId w:val="1"/>
              </w:num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had pets such as ponies.</w:t>
            </w:r>
            <w:bookmarkStart w:id="0" w:name="_GoBack"/>
            <w:bookmarkEnd w:id="0"/>
          </w:p>
        </w:tc>
        <w:tc>
          <w:tcPr>
            <w:tcW w:w="6974" w:type="dxa"/>
            <w:gridSpan w:val="4"/>
          </w:tcPr>
          <w:p w:rsidR="00047D7F" w:rsidRPr="00A00A08" w:rsidRDefault="00047D7F" w:rsidP="00047D7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had few luxuries.</w:t>
            </w:r>
          </w:p>
          <w:p w:rsidR="00047D7F" w:rsidRPr="00A00A08" w:rsidRDefault="00047D7F" w:rsidP="00047D7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ate poor food</w:t>
            </w:r>
          </w:p>
          <w:p w:rsidR="00047D7F" w:rsidRPr="00A00A08" w:rsidRDefault="00047D7F" w:rsidP="00047D7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worked long hours</w:t>
            </w:r>
          </w:p>
          <w:p w:rsidR="00047D7F" w:rsidRPr="00A00A08" w:rsidRDefault="00047D7F" w:rsidP="00047D7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lived in damp, filthy conditions.</w:t>
            </w:r>
          </w:p>
          <w:p w:rsidR="00047D7F" w:rsidRPr="00A00A08" w:rsidRDefault="00047D7F" w:rsidP="00047D7F">
            <w:pPr>
              <w:numPr>
                <w:ilvl w:val="0"/>
                <w:numId w:val="2"/>
              </w:numPr>
              <w:spacing w:after="100" w:afterAutospacing="1" w:line="300" w:lineRule="atLeast"/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</w:pPr>
            <w:r w:rsidRPr="00A00A08">
              <w:rPr>
                <w:rFonts w:ascii="Gill Sans MT" w:eastAsia="Times New Roman" w:hAnsi="Gill Sans MT" w:cs="Times New Roman"/>
                <w:color w:val="003366"/>
                <w:sz w:val="20"/>
                <w:szCs w:val="20"/>
                <w:lang w:eastAsia="en-GB"/>
              </w:rPr>
              <w:t>Many children died of disease</w:t>
            </w:r>
          </w:p>
        </w:tc>
      </w:tr>
      <w:tr w:rsidR="00EC0BC4" w:rsidTr="00416FD0">
        <w:tc>
          <w:tcPr>
            <w:tcW w:w="6974" w:type="dxa"/>
            <w:gridSpan w:val="3"/>
            <w:shd w:val="clear" w:color="auto" w:fill="92D050"/>
          </w:tcPr>
          <w:p w:rsidR="00857458" w:rsidRPr="00416FD0" w:rsidRDefault="00857458" w:rsidP="00416FD0">
            <w:pPr>
              <w:jc w:val="center"/>
              <w:rPr>
                <w:b/>
                <w:color w:val="FFFF00"/>
              </w:rPr>
            </w:pPr>
            <w:r w:rsidRPr="00416FD0">
              <w:rPr>
                <w:b/>
                <w:color w:val="FFFF00"/>
              </w:rPr>
              <w:lastRenderedPageBreak/>
              <w:t>BARNARDO</w:t>
            </w:r>
          </w:p>
        </w:tc>
        <w:tc>
          <w:tcPr>
            <w:tcW w:w="6974" w:type="dxa"/>
            <w:gridSpan w:val="4"/>
            <w:shd w:val="clear" w:color="auto" w:fill="92D050"/>
          </w:tcPr>
          <w:p w:rsidR="00857458" w:rsidRPr="00416FD0" w:rsidRDefault="00857458" w:rsidP="00416FD0">
            <w:pPr>
              <w:jc w:val="center"/>
              <w:rPr>
                <w:b/>
                <w:color w:val="FFFF00"/>
              </w:rPr>
            </w:pPr>
            <w:r w:rsidRPr="00416FD0">
              <w:rPr>
                <w:b/>
                <w:color w:val="FFFF00"/>
              </w:rPr>
              <w:t>SCHOOL LIFE</w:t>
            </w:r>
          </w:p>
        </w:tc>
      </w:tr>
      <w:tr w:rsidR="00EC0BC4" w:rsidTr="00BE26A6">
        <w:tc>
          <w:tcPr>
            <w:tcW w:w="6974" w:type="dxa"/>
            <w:gridSpan w:val="3"/>
          </w:tcPr>
          <w:p w:rsidR="00857458" w:rsidRDefault="00547BB3">
            <w:r>
              <w:t>Dr Thomas Barnardo:  1845 – 1905.</w:t>
            </w:r>
          </w:p>
          <w:p w:rsidR="00547BB3" w:rsidRDefault="00547BB3">
            <w:r>
              <w:t>Arrived in London in 1866 – a city struggling to cope with the effects of The Industrial Revolution.</w:t>
            </w:r>
          </w:p>
          <w:p w:rsidR="00547BB3" w:rsidRDefault="00547BB3">
            <w:r>
              <w:t>Population boom.</w:t>
            </w:r>
          </w:p>
          <w:p w:rsidR="00547BB3" w:rsidRDefault="00547BB3">
            <w:r>
              <w:t>Outbreak of Cholera epidemic, killing more than 3000 people.</w:t>
            </w:r>
          </w:p>
          <w:p w:rsidR="00547BB3" w:rsidRDefault="00547BB3">
            <w:r>
              <w:t>Thousands of children slept on the streets and many others were forced to beg after being maimed in factories.</w:t>
            </w:r>
          </w:p>
          <w:p w:rsidR="00547BB3" w:rsidRDefault="00547BB3">
            <w:r>
              <w:t>1867:  Set up ragged school</w:t>
            </w:r>
          </w:p>
          <w:p w:rsidR="00547BB3" w:rsidRDefault="00547BB3">
            <w:r>
              <w:t>Met Jim Jarvis – showed him children sleeping on roofs and in gutters.</w:t>
            </w:r>
          </w:p>
          <w:p w:rsidR="00547BB3" w:rsidRDefault="00547BB3">
            <w:r>
              <w:t>The encounter so affected him, he decided to devote himself to helping destitute children.</w:t>
            </w:r>
          </w:p>
          <w:p w:rsidR="00547BB3" w:rsidRDefault="00547BB3">
            <w:r>
              <w:t>Charity he founded ran 96 homes.</w:t>
            </w:r>
            <w:r w:rsidR="00822319">
              <w:t xml:space="preserve">  Still exists today.</w:t>
            </w:r>
          </w:p>
          <w:p w:rsidR="00EC0BC4" w:rsidRDefault="00EC0BC4" w:rsidP="00EC0BC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28725" cy="895741"/>
                  <wp:effectExtent l="0" t="0" r="0" b="0"/>
                  <wp:docPr id="3" name="Picture 3" descr="Dr Barnardo and his East End children | Roman Road LD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 Barnardo and his East End children | Roman Road LD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733" cy="90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  <w:gridSpan w:val="4"/>
          </w:tcPr>
          <w:p w:rsidR="00857458" w:rsidRDefault="00166A54">
            <w:r>
              <w:t>Classroom was called the schoolroom.</w:t>
            </w:r>
          </w:p>
          <w:p w:rsidR="00166A54" w:rsidRDefault="00166A54">
            <w:r>
              <w:t>Sometimes more than 100 children in the class.</w:t>
            </w:r>
          </w:p>
          <w:p w:rsidR="00166A54" w:rsidRDefault="00166A54">
            <w:r>
              <w:t>Walls bare and windows high up.</w:t>
            </w:r>
          </w:p>
          <w:p w:rsidR="00166A54" w:rsidRDefault="00166A54">
            <w:r>
              <w:t>Most important lessons were the 3R’s – reading, writing and arithmetic.</w:t>
            </w:r>
          </w:p>
          <w:p w:rsidR="00166A54" w:rsidRDefault="00166A54">
            <w:r>
              <w:t>Pupil’s chant text.</w:t>
            </w:r>
          </w:p>
          <w:p w:rsidR="00166A54" w:rsidRDefault="00166A54">
            <w:r>
              <w:t>Geography and history and science taught</w:t>
            </w:r>
            <w:r w:rsidR="00005F83">
              <w:t>.</w:t>
            </w:r>
          </w:p>
          <w:p w:rsidR="00005F83" w:rsidRDefault="00005F83">
            <w:r>
              <w:t>PE lessons were called drills.</w:t>
            </w:r>
          </w:p>
          <w:p w:rsidR="00005F83" w:rsidRDefault="00005F83">
            <w:r>
              <w:t>Girls and boys were taught different lessons.  Boys – farming and shoe making; girls – needlework and cookery.</w:t>
            </w:r>
          </w:p>
          <w:p w:rsidR="00B82FF5" w:rsidRDefault="00B82FF5">
            <w:r>
              <w:t>Wrote on slates.  Globes and abacus.</w:t>
            </w:r>
          </w:p>
          <w:p w:rsidR="00B82FF5" w:rsidRDefault="00B82FF5">
            <w:r>
              <w:t>Strict punishments – cane, dunce’s cap, children given lines.</w:t>
            </w:r>
          </w:p>
          <w:p w:rsidR="00EC0BC4" w:rsidRDefault="00EC0BC4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1423035</wp:posOffset>
                  </wp:positionH>
                  <wp:positionV relativeFrom="paragraph">
                    <wp:posOffset>140970</wp:posOffset>
                  </wp:positionV>
                  <wp:extent cx="1246505" cy="942340"/>
                  <wp:effectExtent l="0" t="0" r="0" b="0"/>
                  <wp:wrapSquare wrapText="bothSides"/>
                  <wp:docPr id="2" name="Picture 2" descr="Pin on OLD SCHOOL HP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 on OLD SCHOOL HP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0BC4" w:rsidTr="00416FD0">
        <w:tc>
          <w:tcPr>
            <w:tcW w:w="6974" w:type="dxa"/>
            <w:gridSpan w:val="3"/>
            <w:shd w:val="clear" w:color="auto" w:fill="92D050"/>
          </w:tcPr>
          <w:p w:rsidR="00857458" w:rsidRPr="00416FD0" w:rsidRDefault="00857458" w:rsidP="00416FD0">
            <w:pPr>
              <w:jc w:val="center"/>
              <w:rPr>
                <w:b/>
                <w:color w:val="FFFF00"/>
              </w:rPr>
            </w:pPr>
            <w:r w:rsidRPr="00416FD0">
              <w:rPr>
                <w:b/>
                <w:color w:val="FFFF00"/>
              </w:rPr>
              <w:t>WORKHOUSE</w:t>
            </w:r>
          </w:p>
        </w:tc>
        <w:tc>
          <w:tcPr>
            <w:tcW w:w="6974" w:type="dxa"/>
            <w:gridSpan w:val="4"/>
            <w:shd w:val="clear" w:color="auto" w:fill="92D050"/>
          </w:tcPr>
          <w:p w:rsidR="00857458" w:rsidRPr="00416FD0" w:rsidRDefault="00857458" w:rsidP="00416FD0">
            <w:pPr>
              <w:jc w:val="center"/>
              <w:rPr>
                <w:b/>
                <w:color w:val="FFFF00"/>
              </w:rPr>
            </w:pPr>
            <w:r w:rsidRPr="00416FD0">
              <w:rPr>
                <w:b/>
                <w:color w:val="FFFF00"/>
              </w:rPr>
              <w:t>VOCABUARY</w:t>
            </w:r>
          </w:p>
        </w:tc>
      </w:tr>
      <w:tr w:rsidR="00EC0BC4" w:rsidTr="00680AC2">
        <w:tc>
          <w:tcPr>
            <w:tcW w:w="6974" w:type="dxa"/>
            <w:gridSpan w:val="3"/>
          </w:tcPr>
          <w:p w:rsidR="00166A54" w:rsidRPr="00EC0BC4" w:rsidRDefault="00166A54">
            <w:r w:rsidRPr="00EC0BC4">
              <w:t xml:space="preserve">Huge buildings built for very poor people to live and work. </w:t>
            </w:r>
          </w:p>
          <w:p w:rsidR="00166A54" w:rsidRPr="00EC0BC4" w:rsidRDefault="00166A54">
            <w:r w:rsidRPr="00EC0BC4">
              <w:t xml:space="preserve">Whole families would move in together but men, women and children were all kept separate. </w:t>
            </w:r>
          </w:p>
          <w:p w:rsidR="00166A54" w:rsidRPr="00EC0BC4" w:rsidRDefault="00166A54">
            <w:r w:rsidRPr="00EC0BC4">
              <w:t xml:space="preserve">Jobs for men included working the field, breaking stones and chopping wood. </w:t>
            </w:r>
          </w:p>
          <w:p w:rsidR="00166A54" w:rsidRPr="00EC0BC4" w:rsidRDefault="00166A54">
            <w:r w:rsidRPr="00EC0BC4">
              <w:t xml:space="preserve">Jobs for women included laundry, sewing and scrubbing the floors. </w:t>
            </w:r>
          </w:p>
          <w:p w:rsidR="00166A54" w:rsidRPr="00EC0BC4" w:rsidRDefault="00166A54">
            <w:r w:rsidRPr="00EC0BC4">
              <w:t xml:space="preserve">Food was very basic including bread, porridge (gruel), watered down milk and occasionally meat and potatoes. </w:t>
            </w:r>
          </w:p>
          <w:p w:rsidR="00166A54" w:rsidRPr="00EC0BC4" w:rsidRDefault="00166A54">
            <w:r w:rsidRPr="00EC0BC4">
              <w:t xml:space="preserve">Children had to have 3 hours of reading, writing, arithmetic and Christian religion lessons. </w:t>
            </w:r>
          </w:p>
          <w:p w:rsidR="00166A54" w:rsidRPr="00EC0BC4" w:rsidRDefault="00166A54">
            <w:r w:rsidRPr="00EC0BC4">
              <w:t xml:space="preserve">Girls’ education was learning to sew, knit and how to be a servant. </w:t>
            </w:r>
          </w:p>
          <w:p w:rsidR="00166A54" w:rsidRPr="00EC0BC4" w:rsidRDefault="00166A54">
            <w:r w:rsidRPr="00EC0BC4">
              <w:t>In 1930, workhouses were closed for good.</w:t>
            </w:r>
          </w:p>
          <w:p w:rsidR="00416FD0" w:rsidRPr="00EC0BC4" w:rsidRDefault="00166A54">
            <w:r w:rsidRPr="00EC0BC4">
              <w:t>Some of the buildings were used as part of the National Health Service.</w:t>
            </w:r>
          </w:p>
          <w:p w:rsidR="00166A54" w:rsidRDefault="00166A54">
            <w:r w:rsidRPr="00EC0BC4">
              <w:t>Totnes had a workhouse:</w:t>
            </w:r>
            <w:r>
              <w:t xml:space="preserve"> </w:t>
            </w:r>
          </w:p>
        </w:tc>
        <w:tc>
          <w:tcPr>
            <w:tcW w:w="3487" w:type="dxa"/>
            <w:gridSpan w:val="2"/>
          </w:tcPr>
          <w:p w:rsidR="00416FD0" w:rsidRPr="00EC0BC4" w:rsidRDefault="00416FD0" w:rsidP="00EC0BC4">
            <w:pPr>
              <w:jc w:val="center"/>
              <w:rPr>
                <w:rFonts w:ascii="Gill Sans MT" w:hAnsi="Gill Sans MT"/>
                <w:b/>
                <w:u w:val="single"/>
              </w:rPr>
            </w:pPr>
            <w:r w:rsidRPr="00416FD0">
              <w:rPr>
                <w:rFonts w:ascii="Gill Sans MT" w:hAnsi="Gill Sans MT"/>
                <w:b/>
                <w:u w:val="single"/>
              </w:rPr>
              <w:t>TIER 2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Empire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Charity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Industrial revolution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Industrial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revolution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Era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Monarchy</w:t>
            </w:r>
          </w:p>
          <w:p w:rsidR="00416FD0" w:rsidRPr="001A4CD3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chronological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slum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pauper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sovereign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reign</w:t>
            </w:r>
          </w:p>
          <w:p w:rsidR="00416FD0" w:rsidRDefault="00416FD0" w:rsidP="00EC0BC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mill</w:t>
            </w:r>
          </w:p>
        </w:tc>
        <w:tc>
          <w:tcPr>
            <w:tcW w:w="3487" w:type="dxa"/>
            <w:gridSpan w:val="2"/>
          </w:tcPr>
          <w:p w:rsidR="00416FD0" w:rsidRPr="00416FD0" w:rsidRDefault="00416FD0" w:rsidP="00416FD0">
            <w:pPr>
              <w:jc w:val="center"/>
              <w:rPr>
                <w:rFonts w:ascii="Gill Sans MT" w:hAnsi="Gill Sans MT"/>
                <w:b/>
                <w:u w:val="single"/>
              </w:rPr>
            </w:pPr>
            <w:r w:rsidRPr="00416FD0">
              <w:rPr>
                <w:rFonts w:ascii="Gill Sans MT" w:hAnsi="Gill Sans MT"/>
                <w:b/>
                <w:u w:val="single"/>
              </w:rPr>
              <w:t>TIER 3</w:t>
            </w:r>
          </w:p>
          <w:p w:rsidR="00416FD0" w:rsidRPr="001A4CD3" w:rsidRDefault="00416FD0" w:rsidP="00416FD0">
            <w:pPr>
              <w:jc w:val="center"/>
              <w:rPr>
                <w:rFonts w:ascii="Gill Sans MT" w:hAnsi="Gill Sans MT"/>
              </w:rPr>
            </w:pP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Barnardo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Queen Victoria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Albert</w:t>
            </w:r>
          </w:p>
          <w:p w:rsidR="00416FD0" w:rsidRDefault="00416FD0" w:rsidP="00416FD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Workhouse</w:t>
            </w:r>
          </w:p>
          <w:p w:rsidR="00EC0BC4" w:rsidRDefault="00EC0BC4" w:rsidP="00416FD0">
            <w:pPr>
              <w:jc w:val="center"/>
              <w:rPr>
                <w:rFonts w:ascii="Gill Sans MT" w:hAnsi="Gill Sans MT"/>
              </w:rPr>
            </w:pPr>
          </w:p>
          <w:p w:rsidR="00EC0BC4" w:rsidRDefault="00EC0BC4" w:rsidP="00416FD0">
            <w:pPr>
              <w:jc w:val="center"/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19175" cy="857938"/>
                  <wp:effectExtent l="0" t="0" r="0" b="0"/>
                  <wp:docPr id="4" name="Picture 4" descr="Our history | Barnardo&amp;#39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ur history | Barnardo&amp;#39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188" cy="876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FD0" w:rsidRDefault="00416FD0" w:rsidP="00416FD0">
            <w:pPr>
              <w:jc w:val="center"/>
            </w:pPr>
          </w:p>
        </w:tc>
      </w:tr>
    </w:tbl>
    <w:p w:rsidR="00DD69F7" w:rsidRDefault="00047D7F" w:rsidP="00EC0BC4"/>
    <w:sectPr w:rsidR="00DD69F7" w:rsidSect="00145C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1D9"/>
    <w:multiLevelType w:val="multilevel"/>
    <w:tmpl w:val="69FE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36852"/>
    <w:multiLevelType w:val="multilevel"/>
    <w:tmpl w:val="9A2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8B"/>
    <w:rsid w:val="00005F83"/>
    <w:rsid w:val="00047D7F"/>
    <w:rsid w:val="00145C8B"/>
    <w:rsid w:val="00166A54"/>
    <w:rsid w:val="001A2ED6"/>
    <w:rsid w:val="002A3A89"/>
    <w:rsid w:val="00321166"/>
    <w:rsid w:val="00416FD0"/>
    <w:rsid w:val="00547BB3"/>
    <w:rsid w:val="006D0870"/>
    <w:rsid w:val="00822319"/>
    <w:rsid w:val="008533D6"/>
    <w:rsid w:val="00857458"/>
    <w:rsid w:val="00974D5D"/>
    <w:rsid w:val="00A00A08"/>
    <w:rsid w:val="00A53692"/>
    <w:rsid w:val="00B31BF3"/>
    <w:rsid w:val="00B82FF5"/>
    <w:rsid w:val="00E826E9"/>
    <w:rsid w:val="00EC0BC4"/>
    <w:rsid w:val="00F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6BBC"/>
  <w15:chartTrackingRefBased/>
  <w15:docId w15:val="{2BFD1C64-25E8-483C-9AE3-AD55435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Helen Fernyhough</cp:lastModifiedBy>
  <cp:revision>15</cp:revision>
  <cp:lastPrinted>2021-09-16T10:17:00Z</cp:lastPrinted>
  <dcterms:created xsi:type="dcterms:W3CDTF">2021-07-06T12:24:00Z</dcterms:created>
  <dcterms:modified xsi:type="dcterms:W3CDTF">2021-09-16T13:53:00Z</dcterms:modified>
</cp:coreProperties>
</file>