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764" w:rsidRPr="005E3932" w:rsidRDefault="006E3764" w:rsidP="006E3764">
      <w:pPr>
        <w:jc w:val="center"/>
        <w:rPr>
          <w:rFonts w:ascii="Gill Sans MT" w:hAnsi="Gill Sans MT"/>
          <w:b/>
          <w:sz w:val="24"/>
          <w:szCs w:val="24"/>
        </w:rPr>
      </w:pPr>
      <w:r w:rsidRPr="005E3932">
        <w:rPr>
          <w:rFonts w:ascii="Gill Sans MT" w:hAnsi="Gill Sans MT"/>
          <w:b/>
          <w:sz w:val="24"/>
          <w:szCs w:val="24"/>
        </w:rPr>
        <w:t>Reception Curriculum</w:t>
      </w:r>
    </w:p>
    <w:p w:rsidR="006E3764" w:rsidRPr="005E3932" w:rsidRDefault="006E3764" w:rsidP="006E3764">
      <w:pPr>
        <w:rPr>
          <w:rFonts w:ascii="Gill Sans MT" w:hAnsi="Gill Sans MT"/>
          <w:b/>
          <w:sz w:val="24"/>
          <w:szCs w:val="24"/>
        </w:rPr>
      </w:pPr>
      <w:r w:rsidRPr="005E3932">
        <w:rPr>
          <w:rFonts w:ascii="Gill Sans MT" w:hAnsi="Gill Sans MT"/>
          <w:b/>
          <w:sz w:val="24"/>
          <w:szCs w:val="24"/>
        </w:rPr>
        <w:t>Our Approach in Early Years</w:t>
      </w:r>
    </w:p>
    <w:p w:rsidR="006E3764" w:rsidRPr="005E3932" w:rsidRDefault="006E3764" w:rsidP="006E3764">
      <w:pPr>
        <w:rPr>
          <w:rFonts w:ascii="Gill Sans MT" w:eastAsia="Calibri" w:hAnsi="Gill Sans MT" w:cs="Calibri"/>
          <w:sz w:val="24"/>
          <w:szCs w:val="24"/>
        </w:rPr>
      </w:pPr>
      <w:r w:rsidRPr="005E3932">
        <w:rPr>
          <w:rFonts w:ascii="Gill Sans MT" w:eastAsia="Calibri" w:hAnsi="Gill Sans MT" w:cs="Calibri"/>
          <w:sz w:val="24"/>
          <w:szCs w:val="24"/>
        </w:rPr>
        <w:t xml:space="preserve">We believe </w:t>
      </w:r>
      <w:r w:rsidRPr="005E3932">
        <w:rPr>
          <w:rFonts w:ascii="Gill Sans MT" w:eastAsia="Calibri" w:hAnsi="Gill Sans MT" w:cs="Calibri"/>
          <w:bCs/>
          <w:color w:val="000000"/>
          <w:sz w:val="24"/>
          <w:szCs w:val="24"/>
          <w:lang w:eastAsia="en-GB"/>
        </w:rPr>
        <w:t xml:space="preserve">that education should be enjoyable, inspiring and purposeful, delivered in an environment where each child feels safe, valued and happy. </w:t>
      </w:r>
    </w:p>
    <w:p w:rsidR="006E3764" w:rsidRPr="005E3932" w:rsidRDefault="006E3764" w:rsidP="006E3764">
      <w:pPr>
        <w:rPr>
          <w:rFonts w:ascii="Gill Sans MT" w:eastAsia="Calibri" w:hAnsi="Gill Sans MT" w:cs="Calibri"/>
          <w:sz w:val="24"/>
          <w:szCs w:val="24"/>
          <w:lang w:val="en"/>
        </w:rPr>
      </w:pPr>
      <w:r w:rsidRPr="005E3932">
        <w:rPr>
          <w:rFonts w:ascii="Gill Sans MT" w:eastAsia="Calibri" w:hAnsi="Gill Sans MT" w:cs="Calibri"/>
          <w:sz w:val="24"/>
          <w:szCs w:val="24"/>
          <w:lang w:val="en"/>
        </w:rPr>
        <w:t xml:space="preserve">Our aim throughout The Grove Early Years is to support every child in being happy, healthy and effective learners through providing them with a safe, secure and stimulating environment and working in partnership with parents and </w:t>
      </w:r>
      <w:proofErr w:type="spellStart"/>
      <w:r w:rsidRPr="005E3932">
        <w:rPr>
          <w:rFonts w:ascii="Gill Sans MT" w:eastAsia="Calibri" w:hAnsi="Gill Sans MT" w:cs="Calibri"/>
          <w:sz w:val="24"/>
          <w:szCs w:val="24"/>
          <w:lang w:val="en"/>
        </w:rPr>
        <w:t>carers</w:t>
      </w:r>
      <w:proofErr w:type="spellEnd"/>
      <w:r w:rsidRPr="005E3932">
        <w:rPr>
          <w:rFonts w:ascii="Gill Sans MT" w:eastAsia="Calibri" w:hAnsi="Gill Sans MT" w:cs="Calibri"/>
          <w:sz w:val="24"/>
          <w:szCs w:val="24"/>
          <w:lang w:val="en"/>
        </w:rPr>
        <w:t>.</w:t>
      </w:r>
    </w:p>
    <w:p w:rsidR="006E3764" w:rsidRPr="005E3932" w:rsidRDefault="006E3764" w:rsidP="006E3764">
      <w:pPr>
        <w:rPr>
          <w:rFonts w:ascii="Gill Sans MT" w:eastAsia="Calibri" w:hAnsi="Gill Sans MT" w:cs="Calibri"/>
          <w:sz w:val="24"/>
          <w:szCs w:val="24"/>
        </w:rPr>
      </w:pPr>
      <w:r w:rsidRPr="005E3932">
        <w:rPr>
          <w:rFonts w:ascii="Gill Sans MT" w:eastAsia="Calibri" w:hAnsi="Gill Sans MT" w:cs="Calibri"/>
          <w:sz w:val="24"/>
          <w:szCs w:val="24"/>
          <w:lang w:val="en"/>
        </w:rPr>
        <w:t xml:space="preserve">We consider every child to be unique and our Early Years’ team have high expectations of what all our children can achieve. We provide a </w:t>
      </w:r>
      <w:proofErr w:type="spellStart"/>
      <w:r w:rsidRPr="005E3932">
        <w:rPr>
          <w:rFonts w:ascii="Gill Sans MT" w:eastAsia="Calibri" w:hAnsi="Gill Sans MT" w:cs="Calibri"/>
          <w:sz w:val="24"/>
          <w:szCs w:val="24"/>
          <w:lang w:val="en"/>
        </w:rPr>
        <w:t>personalised</w:t>
      </w:r>
      <w:proofErr w:type="spellEnd"/>
      <w:r w:rsidRPr="005E3932">
        <w:rPr>
          <w:rFonts w:ascii="Gill Sans MT" w:eastAsia="Calibri" w:hAnsi="Gill Sans MT" w:cs="Calibri"/>
          <w:sz w:val="24"/>
          <w:szCs w:val="24"/>
          <w:lang w:val="en"/>
        </w:rPr>
        <w:t>, play-based learning approach that supports each child in achieving their next steps in learning and helps them to overcome any personal barriers so that they can all achieve their potential. </w:t>
      </w:r>
    </w:p>
    <w:p w:rsidR="006E3764" w:rsidRPr="005E3932" w:rsidRDefault="006E3764" w:rsidP="006E3764">
      <w:pPr>
        <w:rPr>
          <w:rFonts w:ascii="Gill Sans MT" w:eastAsia="Calibri" w:hAnsi="Gill Sans MT" w:cs="Calibri"/>
          <w:sz w:val="24"/>
          <w:szCs w:val="24"/>
        </w:rPr>
      </w:pPr>
      <w:r w:rsidRPr="005E3932">
        <w:rPr>
          <w:rFonts w:ascii="Gill Sans MT" w:eastAsia="Calibri" w:hAnsi="Gill Sans MT" w:cs="Calibri"/>
          <w:sz w:val="24"/>
          <w:szCs w:val="24"/>
          <w:lang w:val="en"/>
        </w:rPr>
        <w:t xml:space="preserve">We believe that learning should be creation, not consumption and aim for all children to be actively involved in their own learning, encouraging independence and further engagement with education. Through play-based, active and explorative learning we provide each child with a range of engaging opportunities to develop new skills in contexts that are relevant and meaningful to them. We value the importance of the indoor and outdoor environment to develop children’s skills and </w:t>
      </w:r>
      <w:proofErr w:type="spellStart"/>
      <w:r w:rsidRPr="005E3932">
        <w:rPr>
          <w:rFonts w:ascii="Gill Sans MT" w:eastAsia="Calibri" w:hAnsi="Gill Sans MT" w:cs="Calibri"/>
          <w:sz w:val="24"/>
          <w:szCs w:val="24"/>
          <w:lang w:val="en"/>
        </w:rPr>
        <w:t>organise</w:t>
      </w:r>
      <w:proofErr w:type="spellEnd"/>
      <w:r w:rsidRPr="005E3932">
        <w:rPr>
          <w:rFonts w:ascii="Gill Sans MT" w:eastAsia="Calibri" w:hAnsi="Gill Sans MT" w:cs="Calibri"/>
          <w:sz w:val="24"/>
          <w:szCs w:val="24"/>
          <w:lang w:val="en"/>
        </w:rPr>
        <w:t xml:space="preserve"> our learning environment </w:t>
      </w:r>
      <w:r w:rsidRPr="005E3932">
        <w:rPr>
          <w:rFonts w:ascii="Gill Sans MT" w:eastAsia="Calibri" w:hAnsi="Gill Sans MT" w:cs="Calibri"/>
          <w:sz w:val="24"/>
          <w:szCs w:val="24"/>
        </w:rPr>
        <w:t>to enable children to access the three prime areas and the four specific areas of learning at all times, both indoors and outdoors.</w:t>
      </w:r>
      <w:r w:rsidR="005D298A" w:rsidRPr="005E3932">
        <w:rPr>
          <w:rFonts w:ascii="Gill Sans MT" w:eastAsia="Calibri" w:hAnsi="Gill Sans MT" w:cs="Calibri"/>
          <w:sz w:val="24"/>
          <w:szCs w:val="24"/>
        </w:rPr>
        <w:t xml:space="preserve"> We review our environment using the Early Childhood Environmental Rating Scale (ECERS). </w:t>
      </w:r>
    </w:p>
    <w:p w:rsidR="006E3764" w:rsidRPr="005E3932" w:rsidRDefault="006E3764" w:rsidP="006E3764">
      <w:pPr>
        <w:spacing w:before="100" w:beforeAutospacing="1" w:after="100" w:afterAutospacing="1" w:line="240" w:lineRule="auto"/>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The Early Years’ team promote and encourage a Growth Mindset to allow all children to develop through effort, good teaching, learning and persistence.  We are committed to giving our children the best start to their education, teaching them skills which ensure their current well-being and future success. We are ambitious for all children to develop a lifelong love of learning.</w:t>
      </w:r>
    </w:p>
    <w:p w:rsidR="006E3764" w:rsidRPr="005E3932" w:rsidRDefault="006E3764" w:rsidP="006E3764">
      <w:pPr>
        <w:spacing w:before="100" w:beforeAutospacing="1" w:after="100" w:afterAutospacing="1" w:line="240" w:lineRule="auto"/>
        <w:rPr>
          <w:rFonts w:ascii="Gill Sans MT" w:eastAsia="Times New Roman" w:hAnsi="Gill Sans MT" w:cs="Calibri"/>
          <w:b/>
          <w:sz w:val="24"/>
          <w:szCs w:val="24"/>
          <w:lang w:val="en" w:eastAsia="en-GB"/>
        </w:rPr>
      </w:pPr>
      <w:r w:rsidRPr="005E3932">
        <w:rPr>
          <w:rFonts w:ascii="Gill Sans MT" w:eastAsia="Times New Roman" w:hAnsi="Gill Sans MT" w:cs="Calibri"/>
          <w:b/>
          <w:sz w:val="24"/>
          <w:szCs w:val="24"/>
          <w:lang w:val="en" w:eastAsia="en-GB"/>
        </w:rPr>
        <w:t>The Gr</w:t>
      </w:r>
      <w:r w:rsidR="00332808" w:rsidRPr="005E3932">
        <w:rPr>
          <w:rFonts w:ascii="Gill Sans MT" w:eastAsia="Times New Roman" w:hAnsi="Gill Sans MT" w:cs="Calibri"/>
          <w:b/>
          <w:sz w:val="24"/>
          <w:szCs w:val="24"/>
          <w:lang w:val="en" w:eastAsia="en-GB"/>
        </w:rPr>
        <w:t xml:space="preserve">ove Early Years Curriculum </w:t>
      </w:r>
      <w:r w:rsidR="00A54D83">
        <w:rPr>
          <w:rFonts w:ascii="Gill Sans MT" w:eastAsia="Times New Roman" w:hAnsi="Gill Sans MT" w:cs="Calibri"/>
          <w:b/>
          <w:sz w:val="24"/>
          <w:szCs w:val="24"/>
          <w:lang w:val="en" w:eastAsia="en-GB"/>
        </w:rPr>
        <w:t>2023 - 2024</w:t>
      </w:r>
    </w:p>
    <w:p w:rsidR="006E3764" w:rsidRPr="005E3932" w:rsidRDefault="006E3764" w:rsidP="006E3764">
      <w:pPr>
        <w:spacing w:before="100" w:beforeAutospacing="1" w:after="100" w:afterAutospacing="1" w:line="240" w:lineRule="auto"/>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 xml:space="preserve">Our curriculum is built around the seven areas of learning and development and the characteristics of effective teaching and learning outlined in the Statutory Framework for the Early Years Foundation Stage. Reference is also made to ‘Working with the Revised Early Years Foundation Stage Principles into Practice’ by Julian </w:t>
      </w:r>
      <w:proofErr w:type="spellStart"/>
      <w:r w:rsidRPr="005E3932">
        <w:rPr>
          <w:rFonts w:ascii="Gill Sans MT" w:eastAsia="Times New Roman" w:hAnsi="Gill Sans MT" w:cs="Calibri"/>
          <w:sz w:val="24"/>
          <w:szCs w:val="24"/>
          <w:lang w:val="en" w:eastAsia="en-GB"/>
        </w:rPr>
        <w:t>Grenier</w:t>
      </w:r>
      <w:proofErr w:type="spellEnd"/>
      <w:r w:rsidRPr="005E3932">
        <w:rPr>
          <w:rFonts w:ascii="Gill Sans MT" w:eastAsia="Times New Roman" w:hAnsi="Gill Sans MT" w:cs="Calibri"/>
          <w:sz w:val="24"/>
          <w:szCs w:val="24"/>
          <w:lang w:val="en" w:eastAsia="en-GB"/>
        </w:rPr>
        <w:t xml:space="preserve"> and ‘Development Matters’. We teach reading and writing skills through a robust phonics </w:t>
      </w:r>
      <w:proofErr w:type="spellStart"/>
      <w:r w:rsidRPr="005E3932">
        <w:rPr>
          <w:rFonts w:ascii="Gill Sans MT" w:eastAsia="Times New Roman" w:hAnsi="Gill Sans MT" w:cs="Calibri"/>
          <w:sz w:val="24"/>
          <w:szCs w:val="24"/>
          <w:lang w:val="en" w:eastAsia="en-GB"/>
        </w:rPr>
        <w:t>progra</w:t>
      </w:r>
      <w:r w:rsidR="00013F68" w:rsidRPr="005E3932">
        <w:rPr>
          <w:rFonts w:ascii="Gill Sans MT" w:eastAsia="Times New Roman" w:hAnsi="Gill Sans MT" w:cs="Calibri"/>
          <w:sz w:val="24"/>
          <w:szCs w:val="24"/>
          <w:lang w:val="en" w:eastAsia="en-GB"/>
        </w:rPr>
        <w:t>mme</w:t>
      </w:r>
      <w:proofErr w:type="spellEnd"/>
      <w:r w:rsidR="00013F68" w:rsidRPr="005E3932">
        <w:rPr>
          <w:rFonts w:ascii="Gill Sans MT" w:eastAsia="Times New Roman" w:hAnsi="Gill Sans MT" w:cs="Calibri"/>
          <w:sz w:val="24"/>
          <w:szCs w:val="24"/>
          <w:lang w:val="en" w:eastAsia="en-GB"/>
        </w:rPr>
        <w:t xml:space="preserve">, ‘Little </w:t>
      </w:r>
      <w:proofErr w:type="spellStart"/>
      <w:r w:rsidR="00013F68" w:rsidRPr="005E3932">
        <w:rPr>
          <w:rFonts w:ascii="Gill Sans MT" w:eastAsia="Times New Roman" w:hAnsi="Gill Sans MT" w:cs="Calibri"/>
          <w:sz w:val="24"/>
          <w:szCs w:val="24"/>
          <w:lang w:val="en" w:eastAsia="en-GB"/>
        </w:rPr>
        <w:t>Wandle</w:t>
      </w:r>
      <w:proofErr w:type="spellEnd"/>
      <w:r w:rsidR="00013F68" w:rsidRPr="005E3932">
        <w:rPr>
          <w:rFonts w:ascii="Gill Sans MT" w:eastAsia="Times New Roman" w:hAnsi="Gill Sans MT" w:cs="Calibri"/>
          <w:sz w:val="24"/>
          <w:szCs w:val="24"/>
          <w:lang w:val="en" w:eastAsia="en-GB"/>
        </w:rPr>
        <w:t xml:space="preserve">’. Children practice and consolidate their reading skills through high quality texts that match their phonic knowledge. </w:t>
      </w:r>
      <w:r w:rsidRPr="005E3932">
        <w:rPr>
          <w:rFonts w:ascii="Gill Sans MT" w:eastAsia="Times New Roman" w:hAnsi="Gill Sans MT" w:cs="Calibri"/>
          <w:sz w:val="24"/>
          <w:szCs w:val="24"/>
          <w:lang w:val="en" w:eastAsia="en-GB"/>
        </w:rPr>
        <w:t xml:space="preserve"> Our Mathematics curriculum draws on the NCETM </w:t>
      </w:r>
      <w:proofErr w:type="spellStart"/>
      <w:r w:rsidRPr="005E3932">
        <w:rPr>
          <w:rFonts w:ascii="Gill Sans MT" w:eastAsia="Times New Roman" w:hAnsi="Gill Sans MT" w:cs="Calibri"/>
          <w:sz w:val="24"/>
          <w:szCs w:val="24"/>
          <w:lang w:val="en" w:eastAsia="en-GB"/>
        </w:rPr>
        <w:t>Maths</w:t>
      </w:r>
      <w:proofErr w:type="spellEnd"/>
      <w:r w:rsidRPr="005E3932">
        <w:rPr>
          <w:rFonts w:ascii="Gill Sans MT" w:eastAsia="Times New Roman" w:hAnsi="Gill Sans MT" w:cs="Calibri"/>
          <w:sz w:val="24"/>
          <w:szCs w:val="24"/>
          <w:lang w:val="en" w:eastAsia="en-GB"/>
        </w:rPr>
        <w:t xml:space="preserve"> Mastery materials and ‘White Rose </w:t>
      </w:r>
      <w:proofErr w:type="spellStart"/>
      <w:r w:rsidRPr="005E3932">
        <w:rPr>
          <w:rFonts w:ascii="Gill Sans MT" w:eastAsia="Times New Roman" w:hAnsi="Gill Sans MT" w:cs="Calibri"/>
          <w:sz w:val="24"/>
          <w:szCs w:val="24"/>
          <w:lang w:val="en" w:eastAsia="en-GB"/>
        </w:rPr>
        <w:t>Maths</w:t>
      </w:r>
      <w:proofErr w:type="spellEnd"/>
      <w:r w:rsidRPr="005E3932">
        <w:rPr>
          <w:rFonts w:ascii="Gill Sans MT" w:eastAsia="Times New Roman" w:hAnsi="Gill Sans MT" w:cs="Calibri"/>
          <w:sz w:val="24"/>
          <w:szCs w:val="24"/>
          <w:lang w:val="en" w:eastAsia="en-GB"/>
        </w:rPr>
        <w:t xml:space="preserve">’. </w:t>
      </w:r>
    </w:p>
    <w:tbl>
      <w:tblPr>
        <w:tblStyle w:val="TableGrid"/>
        <w:tblW w:w="0" w:type="auto"/>
        <w:tblLook w:val="04A0" w:firstRow="1" w:lastRow="0" w:firstColumn="1" w:lastColumn="0" w:noHBand="0" w:noVBand="1"/>
      </w:tblPr>
      <w:tblGrid>
        <w:gridCol w:w="2106"/>
        <w:gridCol w:w="11842"/>
      </w:tblGrid>
      <w:tr w:rsidR="006E3764" w:rsidRPr="005E3932" w:rsidTr="00A54F4D">
        <w:tc>
          <w:tcPr>
            <w:tcW w:w="2198" w:type="dxa"/>
          </w:tcPr>
          <w:p w:rsidR="006E3764" w:rsidRPr="005E3932" w:rsidRDefault="006E3764" w:rsidP="00A54F4D">
            <w:pPr>
              <w:rPr>
                <w:rFonts w:ascii="Gill Sans MT" w:eastAsia="Calibri" w:hAnsi="Gill Sans MT" w:cs="Arial"/>
                <w:bCs/>
                <w:color w:val="000000"/>
                <w:sz w:val="24"/>
                <w:szCs w:val="24"/>
                <w:lang w:eastAsia="en-GB"/>
              </w:rPr>
            </w:pPr>
            <w:r w:rsidRPr="005E3932">
              <w:rPr>
                <w:rFonts w:ascii="Gill Sans MT" w:eastAsia="Calibri" w:hAnsi="Gill Sans MT" w:cs="Arial"/>
                <w:bCs/>
                <w:color w:val="000000"/>
                <w:sz w:val="24"/>
                <w:szCs w:val="24"/>
                <w:lang w:eastAsia="en-GB"/>
              </w:rPr>
              <w:lastRenderedPageBreak/>
              <w:t>COEL</w:t>
            </w:r>
          </w:p>
        </w:tc>
        <w:tc>
          <w:tcPr>
            <w:tcW w:w="13190" w:type="dxa"/>
          </w:tcPr>
          <w:p w:rsidR="006E3764" w:rsidRPr="005E3932" w:rsidRDefault="006E3764" w:rsidP="00A54F4D">
            <w:pPr>
              <w:rPr>
                <w:rFonts w:ascii="Gill Sans MT" w:eastAsia="Calibri" w:hAnsi="Gill Sans MT" w:cs="Arial"/>
                <w:b/>
                <w:bCs/>
                <w:color w:val="000000"/>
                <w:sz w:val="24"/>
                <w:szCs w:val="24"/>
                <w:lang w:eastAsia="en-GB"/>
              </w:rPr>
            </w:pPr>
            <w:r w:rsidRPr="005E3932">
              <w:rPr>
                <w:rFonts w:ascii="Gill Sans MT" w:eastAsia="Calibri" w:hAnsi="Gill Sans MT" w:cs="Arial"/>
                <w:b/>
                <w:bCs/>
                <w:color w:val="000000"/>
                <w:sz w:val="24"/>
                <w:szCs w:val="24"/>
                <w:lang w:eastAsia="en-GB"/>
              </w:rPr>
              <w:t xml:space="preserve">Characteristics of Effective Learning </w:t>
            </w:r>
          </w:p>
          <w:p w:rsidR="006E3764" w:rsidRPr="005E3932" w:rsidRDefault="006E3764" w:rsidP="00A54F4D">
            <w:pPr>
              <w:rPr>
                <w:rFonts w:ascii="Gill Sans MT" w:eastAsia="Calibri" w:hAnsi="Gill Sans MT" w:cs="Arial"/>
                <w:bCs/>
                <w:color w:val="000000"/>
                <w:sz w:val="24"/>
                <w:szCs w:val="24"/>
                <w:lang w:eastAsia="en-GB"/>
              </w:rPr>
            </w:pPr>
            <w:r w:rsidRPr="005E3932">
              <w:rPr>
                <w:rFonts w:ascii="Gill Sans MT" w:eastAsia="Calibri" w:hAnsi="Gill Sans MT" w:cs="Arial"/>
                <w:b/>
                <w:bCs/>
                <w:color w:val="000000"/>
                <w:sz w:val="24"/>
                <w:szCs w:val="24"/>
                <w:lang w:eastAsia="en-GB"/>
              </w:rPr>
              <w:t>Playing and exploring</w:t>
            </w:r>
            <w:r w:rsidRPr="005E3932">
              <w:rPr>
                <w:rFonts w:ascii="Gill Sans MT" w:eastAsia="Calibri" w:hAnsi="Gill Sans MT" w:cs="Arial"/>
                <w:bCs/>
                <w:color w:val="000000"/>
                <w:sz w:val="24"/>
                <w:szCs w:val="24"/>
                <w:lang w:eastAsia="en-GB"/>
              </w:rPr>
              <w:t xml:space="preserve">: - Children investigate and experience things, and ‘have a go’. Children who actively participate in their own play develop a larger store of information and experiences to draw on which positively supports their learning </w:t>
            </w:r>
          </w:p>
          <w:p w:rsidR="006E3764" w:rsidRPr="005E3932" w:rsidRDefault="006E3764" w:rsidP="00A54F4D">
            <w:pPr>
              <w:rPr>
                <w:rFonts w:ascii="Gill Sans MT" w:eastAsia="Calibri" w:hAnsi="Gill Sans MT" w:cs="Arial"/>
                <w:bCs/>
                <w:color w:val="000000"/>
                <w:sz w:val="24"/>
                <w:szCs w:val="24"/>
                <w:lang w:eastAsia="en-GB"/>
              </w:rPr>
            </w:pPr>
            <w:r w:rsidRPr="005E3932">
              <w:rPr>
                <w:rFonts w:ascii="Gill Sans MT" w:eastAsia="Calibri" w:hAnsi="Gill Sans MT" w:cs="Arial"/>
                <w:b/>
                <w:bCs/>
                <w:color w:val="000000"/>
                <w:sz w:val="24"/>
                <w:szCs w:val="24"/>
                <w:lang w:eastAsia="en-GB"/>
              </w:rPr>
              <w:t>Active learning</w:t>
            </w:r>
            <w:r w:rsidRPr="005E3932">
              <w:rPr>
                <w:rFonts w:ascii="Gill Sans MT" w:eastAsia="Calibri" w:hAnsi="Gill Sans MT" w:cs="Arial"/>
                <w:bCs/>
                <w:color w:val="000000"/>
                <w:sz w:val="24"/>
                <w:szCs w:val="24"/>
                <w:lang w:eastAsia="en-GB"/>
              </w:rPr>
              <w:t>: - Children concentrate and keep on trying if they encounter difficulties. They are proud of their own achievements. For children to develop into self-regulating, lifelong learners they are required to take ownership, accept challenges and learn persistence.</w:t>
            </w:r>
          </w:p>
          <w:p w:rsidR="006E3764" w:rsidRPr="005E3932" w:rsidRDefault="006E3764" w:rsidP="00A54F4D">
            <w:pPr>
              <w:rPr>
                <w:rFonts w:ascii="Gill Sans MT" w:eastAsia="Calibri" w:hAnsi="Gill Sans MT" w:cs="Arial"/>
                <w:bCs/>
                <w:color w:val="000000"/>
                <w:sz w:val="24"/>
                <w:szCs w:val="24"/>
                <w:lang w:eastAsia="en-GB"/>
              </w:rPr>
            </w:pPr>
            <w:r w:rsidRPr="005E3932">
              <w:rPr>
                <w:rFonts w:ascii="Gill Sans MT" w:eastAsia="Calibri" w:hAnsi="Gill Sans MT" w:cs="Arial"/>
                <w:b/>
                <w:bCs/>
                <w:color w:val="000000"/>
                <w:sz w:val="24"/>
                <w:szCs w:val="24"/>
                <w:lang w:eastAsia="en-GB"/>
              </w:rPr>
              <w:t>Creating and thinking critically</w:t>
            </w:r>
            <w:r w:rsidRPr="005E3932">
              <w:rPr>
                <w:rFonts w:ascii="Gill Sans MT" w:eastAsia="Calibri" w:hAnsi="Gill Sans MT" w:cs="Arial"/>
                <w:bCs/>
                <w:color w:val="000000"/>
                <w:sz w:val="24"/>
                <w:szCs w:val="24"/>
                <w:lang w:eastAsia="en-GB"/>
              </w:rPr>
              <w:t xml:space="preserve">: - Children develop their own ideas and make links between these ideas. They think flexibly and rationally, drawing on previous experiences which help them to solve problems and reach conclusions. </w:t>
            </w:r>
          </w:p>
          <w:p w:rsidR="006E3764" w:rsidRPr="005E3932" w:rsidRDefault="006E3764" w:rsidP="00A54F4D">
            <w:pPr>
              <w:rPr>
                <w:rFonts w:ascii="Gill Sans MT" w:eastAsia="Calibri" w:hAnsi="Gill Sans MT" w:cs="Arial"/>
                <w:bCs/>
                <w:color w:val="000000"/>
                <w:sz w:val="24"/>
                <w:szCs w:val="24"/>
                <w:lang w:eastAsia="en-GB"/>
              </w:rPr>
            </w:pPr>
          </w:p>
        </w:tc>
      </w:tr>
      <w:tr w:rsidR="006E3764" w:rsidRPr="005E3932" w:rsidTr="00A54F4D">
        <w:tc>
          <w:tcPr>
            <w:tcW w:w="2198" w:type="dxa"/>
          </w:tcPr>
          <w:p w:rsidR="006E3764" w:rsidRPr="005E3932" w:rsidRDefault="006E3764" w:rsidP="00A54F4D">
            <w:pPr>
              <w:rPr>
                <w:rFonts w:ascii="Gill Sans MT" w:eastAsia="Calibri" w:hAnsi="Gill Sans MT" w:cs="Arial"/>
                <w:bCs/>
                <w:color w:val="000000"/>
                <w:sz w:val="24"/>
                <w:szCs w:val="24"/>
                <w:lang w:eastAsia="en-GB"/>
              </w:rPr>
            </w:pPr>
            <w:r w:rsidRPr="005E3932">
              <w:rPr>
                <w:rFonts w:ascii="Gill Sans MT" w:eastAsia="Calibri" w:hAnsi="Gill Sans MT" w:cs="Arial"/>
                <w:bCs/>
                <w:color w:val="000000"/>
                <w:sz w:val="24"/>
                <w:szCs w:val="24"/>
                <w:lang w:eastAsia="en-GB"/>
              </w:rPr>
              <w:t>Overarching Principles</w:t>
            </w:r>
          </w:p>
        </w:tc>
        <w:tc>
          <w:tcPr>
            <w:tcW w:w="13190" w:type="dxa"/>
          </w:tcPr>
          <w:p w:rsidR="006E3764" w:rsidRPr="005E3932" w:rsidRDefault="006E3764" w:rsidP="00A54F4D">
            <w:pPr>
              <w:rPr>
                <w:rFonts w:ascii="Gill Sans MT" w:eastAsia="Calibri" w:hAnsi="Gill Sans MT" w:cs="Arial"/>
                <w:bCs/>
                <w:color w:val="000000"/>
                <w:sz w:val="24"/>
                <w:szCs w:val="24"/>
                <w:lang w:eastAsia="en-GB"/>
              </w:rPr>
            </w:pPr>
            <w:r w:rsidRPr="005E3932">
              <w:rPr>
                <w:rFonts w:ascii="Gill Sans MT" w:eastAsia="Calibri" w:hAnsi="Gill Sans MT" w:cs="Arial"/>
                <w:b/>
                <w:bCs/>
                <w:color w:val="000000"/>
                <w:sz w:val="24"/>
                <w:szCs w:val="24"/>
                <w:lang w:eastAsia="en-GB"/>
              </w:rPr>
              <w:t>Unique Child:</w:t>
            </w:r>
            <w:r w:rsidRPr="005E3932">
              <w:rPr>
                <w:rFonts w:ascii="Gill Sans MT" w:eastAsia="Calibri" w:hAnsi="Gill Sans MT" w:cs="Arial"/>
                <w:bCs/>
                <w:color w:val="000000"/>
                <w:sz w:val="24"/>
                <w:szCs w:val="24"/>
                <w:lang w:eastAsia="en-GB"/>
              </w:rPr>
              <w:t xml:space="preserve"> Every child is unique and has the potential to be resilient, capable, confident and self-assured.  </w:t>
            </w:r>
          </w:p>
          <w:p w:rsidR="006E3764" w:rsidRPr="005E3932" w:rsidRDefault="006E3764" w:rsidP="00A54F4D">
            <w:pPr>
              <w:rPr>
                <w:rFonts w:ascii="Gill Sans MT" w:eastAsia="Calibri" w:hAnsi="Gill Sans MT" w:cs="Arial"/>
                <w:bCs/>
                <w:color w:val="000000"/>
                <w:sz w:val="24"/>
                <w:szCs w:val="24"/>
                <w:lang w:eastAsia="en-GB"/>
              </w:rPr>
            </w:pPr>
            <w:r w:rsidRPr="005E3932">
              <w:rPr>
                <w:rFonts w:ascii="Gill Sans MT" w:eastAsia="Calibri" w:hAnsi="Gill Sans MT" w:cs="Arial"/>
                <w:b/>
                <w:bCs/>
                <w:color w:val="000000"/>
                <w:sz w:val="24"/>
                <w:szCs w:val="24"/>
                <w:lang w:eastAsia="en-GB"/>
              </w:rPr>
              <w:t>Positive Relationships:</w:t>
            </w:r>
            <w:r w:rsidRPr="005E3932">
              <w:rPr>
                <w:rFonts w:ascii="Gill Sans MT" w:eastAsia="Calibri" w:hAnsi="Gill Sans MT" w:cs="Arial"/>
                <w:bCs/>
                <w:color w:val="000000"/>
                <w:sz w:val="24"/>
                <w:szCs w:val="24"/>
                <w:lang w:eastAsia="en-GB"/>
              </w:rPr>
              <w:t xml:space="preserve"> Children flourish with warm, strong &amp; positive partnerships between all staff and parents/carers. This promotes independence across the EYFS curriculum. Children and practitioners are NOT alone – embrace each community. </w:t>
            </w:r>
          </w:p>
          <w:p w:rsidR="006E3764" w:rsidRPr="005E3932" w:rsidRDefault="006E3764" w:rsidP="00A54F4D">
            <w:pPr>
              <w:rPr>
                <w:rFonts w:ascii="Gill Sans MT" w:eastAsia="Calibri" w:hAnsi="Gill Sans MT" w:cs="Arial"/>
                <w:bCs/>
                <w:color w:val="000000"/>
                <w:sz w:val="24"/>
                <w:szCs w:val="24"/>
                <w:lang w:eastAsia="en-GB"/>
              </w:rPr>
            </w:pPr>
            <w:r w:rsidRPr="005E3932">
              <w:rPr>
                <w:rFonts w:ascii="Gill Sans MT" w:eastAsia="Calibri" w:hAnsi="Gill Sans MT" w:cs="Arial"/>
                <w:b/>
                <w:bCs/>
                <w:color w:val="000000"/>
                <w:sz w:val="24"/>
                <w:szCs w:val="24"/>
                <w:lang w:eastAsia="en-GB"/>
              </w:rPr>
              <w:t>Enabling environments:</w:t>
            </w:r>
            <w:r w:rsidRPr="005E3932">
              <w:rPr>
                <w:rFonts w:ascii="Gill Sans MT" w:eastAsia="Calibri" w:hAnsi="Gill Sans MT" w:cs="Arial"/>
                <w:bCs/>
                <w:color w:val="000000"/>
                <w:sz w:val="24"/>
                <w:szCs w:val="24"/>
                <w:lang w:eastAsia="en-GB"/>
              </w:rPr>
              <w:t xml:space="preserve"> Children learn and develop well in safe and secure environments where routines are established and where adults respond to their individual needs and passions and help them to build upon their learning over time. </w:t>
            </w:r>
          </w:p>
          <w:p w:rsidR="006E3764" w:rsidRPr="005E3932" w:rsidRDefault="006E3764" w:rsidP="00A54F4D">
            <w:pPr>
              <w:rPr>
                <w:rFonts w:ascii="Gill Sans MT" w:eastAsia="Calibri" w:hAnsi="Gill Sans MT" w:cs="Arial"/>
                <w:bCs/>
                <w:color w:val="000000"/>
                <w:sz w:val="24"/>
                <w:szCs w:val="24"/>
                <w:lang w:eastAsia="en-GB"/>
              </w:rPr>
            </w:pPr>
            <w:r w:rsidRPr="005E3932">
              <w:rPr>
                <w:rFonts w:ascii="Gill Sans MT" w:eastAsia="Calibri" w:hAnsi="Gill Sans MT" w:cs="Arial"/>
                <w:b/>
                <w:bCs/>
                <w:color w:val="000000"/>
                <w:sz w:val="24"/>
                <w:szCs w:val="24"/>
                <w:lang w:eastAsia="en-GB"/>
              </w:rPr>
              <w:t>Learning and Development</w:t>
            </w:r>
            <w:r w:rsidRPr="005E3932">
              <w:rPr>
                <w:rFonts w:ascii="Gill Sans MT" w:eastAsia="Calibri" w:hAnsi="Gill Sans MT" w:cs="Arial"/>
                <w:bCs/>
                <w:color w:val="000000"/>
                <w:sz w:val="24"/>
                <w:szCs w:val="24"/>
                <w:lang w:eastAsia="en-GB"/>
              </w:rPr>
              <w:t xml:space="preserve">: Children develop and learn at different rates (not in different ways as it stated 2017). We must be aware of children who need greater support than others. </w:t>
            </w:r>
          </w:p>
          <w:p w:rsidR="006E3764" w:rsidRPr="005E3932" w:rsidRDefault="006E3764" w:rsidP="00A54F4D">
            <w:pPr>
              <w:rPr>
                <w:rFonts w:ascii="Gill Sans MT" w:eastAsia="Calibri" w:hAnsi="Gill Sans MT" w:cs="Arial"/>
                <w:bCs/>
                <w:color w:val="000000"/>
                <w:sz w:val="24"/>
                <w:szCs w:val="24"/>
                <w:lang w:eastAsia="en-GB"/>
              </w:rPr>
            </w:pPr>
          </w:p>
          <w:p w:rsidR="006E3764" w:rsidRPr="005E3932" w:rsidRDefault="006E3764" w:rsidP="00A54F4D">
            <w:pPr>
              <w:rPr>
                <w:rFonts w:ascii="Gill Sans MT" w:eastAsia="Calibri" w:hAnsi="Gill Sans MT" w:cs="Arial"/>
                <w:bCs/>
                <w:color w:val="000000"/>
                <w:sz w:val="24"/>
                <w:szCs w:val="24"/>
                <w:lang w:eastAsia="en-GB"/>
              </w:rPr>
            </w:pPr>
          </w:p>
        </w:tc>
      </w:tr>
    </w:tbl>
    <w:p w:rsidR="006E3764" w:rsidRPr="005E3932" w:rsidRDefault="006E3764" w:rsidP="006E3764">
      <w:pPr>
        <w:spacing w:before="100" w:beforeAutospacing="1" w:after="100" w:afterAutospacing="1" w:line="240" w:lineRule="auto"/>
        <w:jc w:val="center"/>
        <w:rPr>
          <w:rFonts w:ascii="Gill Sans MT" w:eastAsia="Times New Roman" w:hAnsi="Gill Sans MT" w:cs="Calibri"/>
          <w:sz w:val="24"/>
          <w:szCs w:val="24"/>
          <w:lang w:val="en" w:eastAsia="en-GB"/>
        </w:rPr>
      </w:pPr>
    </w:p>
    <w:p w:rsidR="006E3764" w:rsidRPr="005E3932" w:rsidRDefault="006E3764" w:rsidP="006E3764">
      <w:pPr>
        <w:spacing w:before="100" w:beforeAutospacing="1" w:after="100" w:afterAutospacing="1" w:line="240" w:lineRule="auto"/>
        <w:rPr>
          <w:rFonts w:ascii="Gill Sans MT" w:eastAsia="Times New Roman" w:hAnsi="Gill Sans MT" w:cs="Calibri"/>
          <w:sz w:val="24"/>
          <w:szCs w:val="24"/>
          <w:lang w:val="en" w:eastAsia="en-GB"/>
        </w:rPr>
      </w:pPr>
    </w:p>
    <w:p w:rsidR="006E3764" w:rsidRPr="005E3932" w:rsidRDefault="006E3764" w:rsidP="006E3764">
      <w:pPr>
        <w:spacing w:before="100" w:beforeAutospacing="1" w:after="100" w:afterAutospacing="1" w:line="240" w:lineRule="auto"/>
        <w:rPr>
          <w:rFonts w:ascii="Gill Sans MT" w:hAnsi="Gill Sans MT"/>
          <w:sz w:val="24"/>
          <w:szCs w:val="24"/>
        </w:rPr>
      </w:pPr>
    </w:p>
    <w:p w:rsidR="006E3764" w:rsidRPr="005E3932" w:rsidRDefault="006E3764" w:rsidP="006E3764">
      <w:pPr>
        <w:spacing w:before="100" w:beforeAutospacing="1" w:after="100" w:afterAutospacing="1" w:line="240" w:lineRule="auto"/>
        <w:rPr>
          <w:rFonts w:ascii="Gill Sans MT" w:hAnsi="Gill Sans MT"/>
          <w:sz w:val="24"/>
          <w:szCs w:val="24"/>
        </w:rPr>
      </w:pPr>
    </w:p>
    <w:p w:rsidR="006E3764" w:rsidRPr="005E3932" w:rsidRDefault="006E3764" w:rsidP="006E3764">
      <w:pPr>
        <w:spacing w:before="100" w:beforeAutospacing="1" w:after="100" w:afterAutospacing="1" w:line="240" w:lineRule="auto"/>
        <w:rPr>
          <w:rFonts w:ascii="Gill Sans MT" w:hAnsi="Gill Sans MT"/>
          <w:sz w:val="24"/>
          <w:szCs w:val="24"/>
        </w:rPr>
      </w:pPr>
    </w:p>
    <w:p w:rsidR="006E3764" w:rsidRPr="005E3932" w:rsidRDefault="006E3764" w:rsidP="006E3764">
      <w:pPr>
        <w:spacing w:before="100" w:beforeAutospacing="1" w:after="100" w:afterAutospacing="1" w:line="240" w:lineRule="auto"/>
        <w:rPr>
          <w:rFonts w:ascii="Gill Sans MT" w:hAnsi="Gill Sans MT"/>
          <w:sz w:val="24"/>
          <w:szCs w:val="24"/>
        </w:rPr>
      </w:pPr>
      <w:r w:rsidRPr="005E3932">
        <w:rPr>
          <w:rFonts w:ascii="Gill Sans MT" w:hAnsi="Gill Sans MT"/>
          <w:sz w:val="24"/>
          <w:szCs w:val="24"/>
        </w:rPr>
        <w:lastRenderedPageBreak/>
        <w:t xml:space="preserve">In addition to this, we have created the following outcomes that we feel are important to teach our current cohort of children based on our observations of them within play, conversations with parents, pre-school transitions and local community. This list is not exhaustive and teaching/planning will respond within the moment to the current needs, next steps and interests of the children. The threads from the EYFS Framework and Development Matters will be taught through a mainly play based curriculum with a carefully planned environment that provides children with opportunities to develop and embed new skills, alongside adults whose role is to support and move on new learning within play. Maths and Literacy skills will be delivered through discrete sessions and embedded through play within continuous and enhanced provision, as well as adult initiated activities where appropriate. </w:t>
      </w:r>
    </w:p>
    <w:tbl>
      <w:tblPr>
        <w:tblStyle w:val="TableGrid"/>
        <w:tblW w:w="0" w:type="auto"/>
        <w:tblLook w:val="04A0" w:firstRow="1" w:lastRow="0" w:firstColumn="1" w:lastColumn="0" w:noHBand="0" w:noVBand="1"/>
      </w:tblPr>
      <w:tblGrid>
        <w:gridCol w:w="4642"/>
        <w:gridCol w:w="4682"/>
        <w:gridCol w:w="4624"/>
      </w:tblGrid>
      <w:tr w:rsidR="006E3764" w:rsidRPr="005E3932" w:rsidTr="00A54D83">
        <w:tc>
          <w:tcPr>
            <w:tcW w:w="4642" w:type="dxa"/>
          </w:tcPr>
          <w:p w:rsidR="006E3764" w:rsidRPr="005E3932" w:rsidRDefault="006E3764" w:rsidP="00A54F4D">
            <w:pPr>
              <w:spacing w:before="100" w:beforeAutospacing="1" w:after="100" w:afterAutospacing="1"/>
              <w:jc w:val="center"/>
              <w:rPr>
                <w:rFonts w:ascii="Gill Sans MT" w:eastAsia="Times New Roman" w:hAnsi="Gill Sans MT" w:cs="Calibri"/>
                <w:b/>
                <w:sz w:val="24"/>
                <w:szCs w:val="24"/>
                <w:lang w:val="en" w:eastAsia="en-GB"/>
              </w:rPr>
            </w:pPr>
            <w:r w:rsidRPr="005E3932">
              <w:rPr>
                <w:rFonts w:ascii="Gill Sans MT" w:eastAsia="Times New Roman" w:hAnsi="Gill Sans MT" w:cs="Calibri"/>
                <w:b/>
                <w:sz w:val="24"/>
                <w:szCs w:val="24"/>
                <w:lang w:val="en" w:eastAsia="en-GB"/>
              </w:rPr>
              <w:t>Intent</w:t>
            </w:r>
          </w:p>
        </w:tc>
        <w:tc>
          <w:tcPr>
            <w:tcW w:w="4682" w:type="dxa"/>
          </w:tcPr>
          <w:p w:rsidR="006E3764" w:rsidRPr="005E3932" w:rsidRDefault="006E3764" w:rsidP="00A54F4D">
            <w:pPr>
              <w:spacing w:before="100" w:beforeAutospacing="1" w:after="100" w:afterAutospacing="1"/>
              <w:jc w:val="center"/>
              <w:rPr>
                <w:rFonts w:ascii="Gill Sans MT" w:eastAsia="Times New Roman" w:hAnsi="Gill Sans MT" w:cs="Calibri"/>
                <w:b/>
                <w:sz w:val="24"/>
                <w:szCs w:val="24"/>
                <w:lang w:val="en" w:eastAsia="en-GB"/>
              </w:rPr>
            </w:pPr>
            <w:r w:rsidRPr="005E3932">
              <w:rPr>
                <w:rFonts w:ascii="Gill Sans MT" w:eastAsia="Times New Roman" w:hAnsi="Gill Sans MT" w:cs="Calibri"/>
                <w:b/>
                <w:sz w:val="24"/>
                <w:szCs w:val="24"/>
                <w:lang w:val="en" w:eastAsia="en-GB"/>
              </w:rPr>
              <w:t>Implementation</w:t>
            </w:r>
          </w:p>
        </w:tc>
        <w:tc>
          <w:tcPr>
            <w:tcW w:w="4624" w:type="dxa"/>
          </w:tcPr>
          <w:p w:rsidR="006E3764" w:rsidRPr="005E3932" w:rsidRDefault="006E3764" w:rsidP="00A54F4D">
            <w:pPr>
              <w:spacing w:before="100" w:beforeAutospacing="1" w:after="100" w:afterAutospacing="1"/>
              <w:jc w:val="center"/>
              <w:rPr>
                <w:rFonts w:ascii="Gill Sans MT" w:eastAsia="Times New Roman" w:hAnsi="Gill Sans MT" w:cs="Calibri"/>
                <w:b/>
                <w:sz w:val="24"/>
                <w:szCs w:val="24"/>
                <w:lang w:val="en" w:eastAsia="en-GB"/>
              </w:rPr>
            </w:pPr>
            <w:r w:rsidRPr="005E3932">
              <w:rPr>
                <w:rFonts w:ascii="Gill Sans MT" w:eastAsia="Times New Roman" w:hAnsi="Gill Sans MT" w:cs="Calibri"/>
                <w:b/>
                <w:sz w:val="24"/>
                <w:szCs w:val="24"/>
                <w:lang w:val="en" w:eastAsia="en-GB"/>
              </w:rPr>
              <w:t>Impact</w:t>
            </w:r>
          </w:p>
        </w:tc>
      </w:tr>
      <w:tr w:rsidR="006E3764" w:rsidRPr="005E3932" w:rsidTr="00A54D83">
        <w:tc>
          <w:tcPr>
            <w:tcW w:w="4642"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 xml:space="preserve">All children to develop a love of stories and books. </w:t>
            </w:r>
          </w:p>
        </w:tc>
        <w:tc>
          <w:tcPr>
            <w:tcW w:w="4682" w:type="dxa"/>
          </w:tcPr>
          <w:p w:rsidR="006E3764" w:rsidRPr="005E3932" w:rsidRDefault="006E3764" w:rsidP="00F20561">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Share high quality texts with children on a regular basis and use these as starting points to inspire and ignite children’s learning across all areas of the curriculum.</w:t>
            </w:r>
            <w:r w:rsidR="00F20561" w:rsidRPr="005E3932">
              <w:rPr>
                <w:rFonts w:ascii="Gill Sans MT" w:eastAsia="Times New Roman" w:hAnsi="Gill Sans MT" w:cs="Calibri"/>
                <w:sz w:val="24"/>
                <w:szCs w:val="24"/>
                <w:lang w:val="en" w:eastAsia="en-GB"/>
              </w:rPr>
              <w:t xml:space="preserve"> Visit the library, books are </w:t>
            </w:r>
            <w:proofErr w:type="spellStart"/>
            <w:r w:rsidRPr="005E3932">
              <w:rPr>
                <w:rFonts w:ascii="Gill Sans MT" w:eastAsia="Times New Roman" w:hAnsi="Gill Sans MT" w:cs="Calibri"/>
                <w:sz w:val="24"/>
                <w:szCs w:val="24"/>
                <w:lang w:val="en" w:eastAsia="en-GB"/>
              </w:rPr>
              <w:t>utilised</w:t>
            </w:r>
            <w:proofErr w:type="spellEnd"/>
            <w:r w:rsidRPr="005E3932">
              <w:rPr>
                <w:rFonts w:ascii="Gill Sans MT" w:eastAsia="Times New Roman" w:hAnsi="Gill Sans MT" w:cs="Calibri"/>
                <w:sz w:val="24"/>
                <w:szCs w:val="24"/>
                <w:lang w:val="en" w:eastAsia="en-GB"/>
              </w:rPr>
              <w:t xml:space="preserve"> to embed phonic lear</w:t>
            </w:r>
            <w:r w:rsidR="00F20561" w:rsidRPr="005E3932">
              <w:rPr>
                <w:rFonts w:ascii="Gill Sans MT" w:eastAsia="Times New Roman" w:hAnsi="Gill Sans MT" w:cs="Calibri"/>
                <w:sz w:val="24"/>
                <w:szCs w:val="24"/>
                <w:lang w:val="en" w:eastAsia="en-GB"/>
              </w:rPr>
              <w:t xml:space="preserve">ning in real stories. </w:t>
            </w:r>
            <w:proofErr w:type="spellStart"/>
            <w:r w:rsidR="00F20561" w:rsidRPr="005E3932">
              <w:rPr>
                <w:rFonts w:ascii="Gill Sans MT" w:eastAsia="Times New Roman" w:hAnsi="Gill Sans MT" w:cs="Calibri"/>
                <w:sz w:val="24"/>
                <w:szCs w:val="24"/>
                <w:lang w:val="en" w:eastAsia="en-GB"/>
              </w:rPr>
              <w:t>Cosy</w:t>
            </w:r>
            <w:proofErr w:type="spellEnd"/>
            <w:r w:rsidR="00F20561" w:rsidRPr="005E3932">
              <w:rPr>
                <w:rFonts w:ascii="Gill Sans MT" w:eastAsia="Times New Roman" w:hAnsi="Gill Sans MT" w:cs="Calibri"/>
                <w:sz w:val="24"/>
                <w:szCs w:val="24"/>
                <w:lang w:val="en" w:eastAsia="en-GB"/>
              </w:rPr>
              <w:t xml:space="preserve"> book </w:t>
            </w:r>
            <w:r w:rsidRPr="005E3932">
              <w:rPr>
                <w:rFonts w:ascii="Gill Sans MT" w:eastAsia="Times New Roman" w:hAnsi="Gill Sans MT" w:cs="Calibri"/>
                <w:sz w:val="24"/>
                <w:szCs w:val="24"/>
                <w:lang w:val="en" w:eastAsia="en-GB"/>
              </w:rPr>
              <w:t xml:space="preserve">areas, story sofas. Children have opportunities to explore, adapt and re-tell stories in a range of contexts using small world toys, props, the stage etc. </w:t>
            </w:r>
          </w:p>
        </w:tc>
        <w:tc>
          <w:tcPr>
            <w:tcW w:w="4624"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 xml:space="preserve">Children have positive attitudes towards stories, books and reading.  </w:t>
            </w:r>
          </w:p>
        </w:tc>
      </w:tr>
      <w:tr w:rsidR="006E3764" w:rsidRPr="005E3932" w:rsidTr="00A54D83">
        <w:tc>
          <w:tcPr>
            <w:tcW w:w="4642" w:type="dxa"/>
          </w:tcPr>
          <w:p w:rsidR="006E3764" w:rsidRPr="005E3932" w:rsidRDefault="006E3764" w:rsidP="00A54F4D">
            <w:pPr>
              <w:spacing w:before="100" w:beforeAutospacing="1" w:after="100" w:afterAutospacing="1"/>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 xml:space="preserve">All children to develop effective communication skills and have a broad vocabulary in-line with their age and stage of development. Narrow the gap for children with different starting points. </w:t>
            </w:r>
          </w:p>
        </w:tc>
        <w:tc>
          <w:tcPr>
            <w:tcW w:w="4682"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 xml:space="preserve">Communication friendly environment, sensory experiences to promote talk, all adults to </w:t>
            </w:r>
            <w:proofErr w:type="spellStart"/>
            <w:r w:rsidRPr="005E3932">
              <w:rPr>
                <w:rFonts w:ascii="Gill Sans MT" w:eastAsia="Times New Roman" w:hAnsi="Gill Sans MT" w:cs="Calibri"/>
                <w:sz w:val="24"/>
                <w:szCs w:val="24"/>
                <w:lang w:val="en" w:eastAsia="en-GB"/>
              </w:rPr>
              <w:t>prioritise</w:t>
            </w:r>
            <w:proofErr w:type="spellEnd"/>
            <w:r w:rsidRPr="005E3932">
              <w:rPr>
                <w:rFonts w:ascii="Gill Sans MT" w:eastAsia="Times New Roman" w:hAnsi="Gill Sans MT" w:cs="Calibri"/>
                <w:sz w:val="24"/>
                <w:szCs w:val="24"/>
                <w:lang w:val="en" w:eastAsia="en-GB"/>
              </w:rPr>
              <w:t xml:space="preserve"> language development and vocabulary through play and stories. Adults to model good communication skills and explicitly teach vocabulary and speech. Regular singing of songs and rhymes. Nuffield Early Language Intervention.</w:t>
            </w:r>
          </w:p>
        </w:tc>
        <w:tc>
          <w:tcPr>
            <w:tcW w:w="4624" w:type="dxa"/>
          </w:tcPr>
          <w:p w:rsidR="006E3764" w:rsidRPr="005E3932" w:rsidRDefault="00594AD0"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Children to have</w:t>
            </w:r>
            <w:r w:rsidR="006E3764" w:rsidRPr="005E3932">
              <w:rPr>
                <w:rFonts w:ascii="Gill Sans MT" w:eastAsia="Times New Roman" w:hAnsi="Gill Sans MT" w:cs="Calibri"/>
                <w:sz w:val="24"/>
                <w:szCs w:val="24"/>
                <w:lang w:val="en" w:eastAsia="en-GB"/>
              </w:rPr>
              <w:t xml:space="preserve"> appropriate expressive and receptive language skills for their age. </w:t>
            </w:r>
          </w:p>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p>
        </w:tc>
      </w:tr>
      <w:tr w:rsidR="006E3764" w:rsidRPr="005E3932" w:rsidTr="00A54D83">
        <w:tc>
          <w:tcPr>
            <w:tcW w:w="4642"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Children to settle into school, develop positive attachments to adults within the setting and develop a sense of belonging and pride in being part of ‘Team Grove’.</w:t>
            </w:r>
          </w:p>
        </w:tc>
        <w:tc>
          <w:tcPr>
            <w:tcW w:w="4682" w:type="dxa"/>
          </w:tcPr>
          <w:p w:rsidR="006E3764" w:rsidRPr="005E3932" w:rsidRDefault="006E3764" w:rsidP="00A54F4D">
            <w:pPr>
              <w:spacing w:before="100" w:beforeAutospacing="1" w:after="100" w:afterAutospacing="1"/>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Effective transition procedures: visits to pre-school settings, visiting school, All About Me booklets, comm</w:t>
            </w:r>
            <w:r w:rsidR="0065035F" w:rsidRPr="005E3932">
              <w:rPr>
                <w:rFonts w:ascii="Gill Sans MT" w:eastAsia="Times New Roman" w:hAnsi="Gill Sans MT" w:cs="Calibri"/>
                <w:sz w:val="24"/>
                <w:szCs w:val="24"/>
                <w:lang w:val="en" w:eastAsia="en-GB"/>
              </w:rPr>
              <w:t>unication with parents, Seesaw</w:t>
            </w:r>
            <w:r w:rsidRPr="005E3932">
              <w:rPr>
                <w:rFonts w:ascii="Gill Sans MT" w:eastAsia="Times New Roman" w:hAnsi="Gill Sans MT" w:cs="Calibri"/>
                <w:sz w:val="24"/>
                <w:szCs w:val="24"/>
                <w:lang w:val="en" w:eastAsia="en-GB"/>
              </w:rPr>
              <w:t xml:space="preserve"> Learning Journals. Tour of the school. Adults talk, play and engage with the children </w:t>
            </w:r>
            <w:r w:rsidRPr="005E3932">
              <w:rPr>
                <w:rFonts w:ascii="Gill Sans MT" w:eastAsia="Times New Roman" w:hAnsi="Gill Sans MT" w:cs="Calibri"/>
                <w:sz w:val="24"/>
                <w:szCs w:val="24"/>
                <w:lang w:val="en" w:eastAsia="en-GB"/>
              </w:rPr>
              <w:lastRenderedPageBreak/>
              <w:t>using principles of attunement, chatting at the snack table. Whole class engagement with School Council.</w:t>
            </w:r>
          </w:p>
        </w:tc>
        <w:tc>
          <w:tcPr>
            <w:tcW w:w="4624" w:type="dxa"/>
          </w:tcPr>
          <w:p w:rsidR="006E3764" w:rsidRPr="005E3932" w:rsidRDefault="006E3764" w:rsidP="00A54F4D">
            <w:pPr>
              <w:spacing w:before="100" w:beforeAutospacing="1" w:after="100" w:afterAutospacing="1"/>
              <w:rPr>
                <w:rFonts w:ascii="Gill Sans MT" w:eastAsia="Times New Roman" w:hAnsi="Gill Sans MT" w:cs="Calibri"/>
                <w:sz w:val="24"/>
                <w:szCs w:val="24"/>
                <w:lang w:val="en" w:eastAsia="en-GB"/>
              </w:rPr>
            </w:pPr>
            <w:r w:rsidRPr="005E3932">
              <w:rPr>
                <w:rFonts w:ascii="Gill Sans MT" w:hAnsi="Gill Sans MT"/>
                <w:sz w:val="24"/>
                <w:szCs w:val="24"/>
              </w:rPr>
              <w:lastRenderedPageBreak/>
              <w:t xml:space="preserve">Children know adults that they can trust and have a strong sense of belonging and pride in their school. </w:t>
            </w:r>
          </w:p>
        </w:tc>
      </w:tr>
      <w:tr w:rsidR="006E3764" w:rsidRPr="005E3932" w:rsidTr="00A54D83">
        <w:tc>
          <w:tcPr>
            <w:tcW w:w="4642"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lastRenderedPageBreak/>
              <w:t xml:space="preserve">Children to develop positive friendships that are equal and be able to cooperate and resolve conflicts peaceably. </w:t>
            </w:r>
          </w:p>
        </w:tc>
        <w:tc>
          <w:tcPr>
            <w:tcW w:w="4682"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Adults modelling and supporting children in play to develop positive friendships. Teach children how to be a good friend.</w:t>
            </w:r>
            <w:r w:rsidR="0065035F" w:rsidRPr="005E3932">
              <w:rPr>
                <w:rFonts w:ascii="Gill Sans MT" w:eastAsia="Times New Roman" w:hAnsi="Gill Sans MT" w:cs="Calibri"/>
                <w:sz w:val="24"/>
                <w:szCs w:val="24"/>
                <w:lang w:val="en" w:eastAsia="en-GB"/>
              </w:rPr>
              <w:t xml:space="preserve"> Use of key texts- How to Grow a Friend, Be Kind. </w:t>
            </w:r>
          </w:p>
        </w:tc>
        <w:tc>
          <w:tcPr>
            <w:tcW w:w="4624" w:type="dxa"/>
          </w:tcPr>
          <w:p w:rsidR="006E3764" w:rsidRPr="005E3932" w:rsidRDefault="006E3764" w:rsidP="00A54F4D">
            <w:pPr>
              <w:spacing w:before="100" w:beforeAutospacing="1" w:after="100" w:afterAutospacing="1"/>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 xml:space="preserve">Children have good friendships and feel happy at school. </w:t>
            </w:r>
          </w:p>
        </w:tc>
      </w:tr>
      <w:tr w:rsidR="006E3764" w:rsidRPr="005E3932" w:rsidTr="00A54D83">
        <w:tc>
          <w:tcPr>
            <w:tcW w:w="4642"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Children to develop an understanding of their own and others feelings and learn how to  manage their own emotions and develop a positive sense of self.</w:t>
            </w:r>
          </w:p>
        </w:tc>
        <w:tc>
          <w:tcPr>
            <w:tcW w:w="4682"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 xml:space="preserve">Staff use a Flourish approach within the setting; labelling feelings, explicitly teaching how some </w:t>
            </w:r>
            <w:proofErr w:type="spellStart"/>
            <w:r w:rsidRPr="005E3932">
              <w:rPr>
                <w:rFonts w:ascii="Gill Sans MT" w:eastAsia="Times New Roman" w:hAnsi="Gill Sans MT" w:cs="Calibri"/>
                <w:sz w:val="24"/>
                <w:szCs w:val="24"/>
                <w:lang w:val="en" w:eastAsia="en-GB"/>
              </w:rPr>
              <w:t>behaviours</w:t>
            </w:r>
            <w:proofErr w:type="spellEnd"/>
            <w:r w:rsidRPr="005E3932">
              <w:rPr>
                <w:rFonts w:ascii="Gill Sans MT" w:eastAsia="Times New Roman" w:hAnsi="Gill Sans MT" w:cs="Calibri"/>
                <w:sz w:val="24"/>
                <w:szCs w:val="24"/>
                <w:lang w:val="en" w:eastAsia="en-GB"/>
              </w:rPr>
              <w:t xml:space="preserve"> can impact yourself and others through ‘The Bucket of Happiness’. Staff modelling and scaffolding children in play, praising positive </w:t>
            </w:r>
            <w:proofErr w:type="spellStart"/>
            <w:r w:rsidRPr="005E3932">
              <w:rPr>
                <w:rFonts w:ascii="Gill Sans MT" w:eastAsia="Times New Roman" w:hAnsi="Gill Sans MT" w:cs="Calibri"/>
                <w:sz w:val="24"/>
                <w:szCs w:val="24"/>
                <w:lang w:val="en" w:eastAsia="en-GB"/>
              </w:rPr>
              <w:t>behaviours</w:t>
            </w:r>
            <w:proofErr w:type="spellEnd"/>
            <w:r w:rsidRPr="005E3932">
              <w:rPr>
                <w:rFonts w:ascii="Gill Sans MT" w:eastAsia="Times New Roman" w:hAnsi="Gill Sans MT" w:cs="Calibri"/>
                <w:sz w:val="24"/>
                <w:szCs w:val="24"/>
                <w:lang w:val="en" w:eastAsia="en-GB"/>
              </w:rPr>
              <w:t xml:space="preserve"> and choices. </w:t>
            </w:r>
            <w:r w:rsidR="0065035F" w:rsidRPr="005E3932">
              <w:rPr>
                <w:rFonts w:ascii="Gill Sans MT" w:eastAsia="Times New Roman" w:hAnsi="Gill Sans MT" w:cs="Calibri"/>
                <w:sz w:val="24"/>
                <w:szCs w:val="24"/>
                <w:lang w:val="en" w:eastAsia="en-GB"/>
              </w:rPr>
              <w:t xml:space="preserve">Other Key Texts- Ruby’s Worry, The </w:t>
            </w:r>
            <w:proofErr w:type="spellStart"/>
            <w:r w:rsidR="0065035F" w:rsidRPr="005E3932">
              <w:rPr>
                <w:rFonts w:ascii="Gill Sans MT" w:eastAsia="Times New Roman" w:hAnsi="Gill Sans MT" w:cs="Calibri"/>
                <w:sz w:val="24"/>
                <w:szCs w:val="24"/>
                <w:lang w:val="en" w:eastAsia="en-GB"/>
              </w:rPr>
              <w:t>Colour</w:t>
            </w:r>
            <w:proofErr w:type="spellEnd"/>
            <w:r w:rsidR="0065035F" w:rsidRPr="005E3932">
              <w:rPr>
                <w:rFonts w:ascii="Gill Sans MT" w:eastAsia="Times New Roman" w:hAnsi="Gill Sans MT" w:cs="Calibri"/>
                <w:sz w:val="24"/>
                <w:szCs w:val="24"/>
                <w:lang w:val="en" w:eastAsia="en-GB"/>
              </w:rPr>
              <w:t xml:space="preserve"> Monster</w:t>
            </w:r>
          </w:p>
        </w:tc>
        <w:tc>
          <w:tcPr>
            <w:tcW w:w="4624"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 xml:space="preserve">Children have positive </w:t>
            </w:r>
            <w:proofErr w:type="spellStart"/>
            <w:r w:rsidRPr="005E3932">
              <w:rPr>
                <w:rFonts w:ascii="Gill Sans MT" w:eastAsia="Times New Roman" w:hAnsi="Gill Sans MT" w:cs="Calibri"/>
                <w:sz w:val="24"/>
                <w:szCs w:val="24"/>
                <w:lang w:val="en" w:eastAsia="en-GB"/>
              </w:rPr>
              <w:t>behaviours</w:t>
            </w:r>
            <w:proofErr w:type="spellEnd"/>
            <w:r w:rsidRPr="005E3932">
              <w:rPr>
                <w:rFonts w:ascii="Gill Sans MT" w:eastAsia="Times New Roman" w:hAnsi="Gill Sans MT" w:cs="Calibri"/>
                <w:sz w:val="24"/>
                <w:szCs w:val="24"/>
                <w:lang w:val="en" w:eastAsia="en-GB"/>
              </w:rPr>
              <w:t xml:space="preserve"> for learning and play. </w:t>
            </w:r>
            <w:r w:rsidR="00594AD0" w:rsidRPr="005E3932">
              <w:rPr>
                <w:rFonts w:ascii="Gill Sans MT" w:eastAsia="Times New Roman" w:hAnsi="Gill Sans MT" w:cs="Calibri"/>
                <w:sz w:val="24"/>
                <w:szCs w:val="24"/>
                <w:lang w:val="en" w:eastAsia="en-GB"/>
              </w:rPr>
              <w:t xml:space="preserve">All children feel safe, valued, respected and happy at school. </w:t>
            </w:r>
          </w:p>
        </w:tc>
      </w:tr>
      <w:tr w:rsidR="006E3764" w:rsidRPr="005E3932" w:rsidTr="00A54D83">
        <w:tc>
          <w:tcPr>
            <w:tcW w:w="4642"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 xml:space="preserve">Children to know some ways to keep themselves physically and mentally healthy. </w:t>
            </w:r>
          </w:p>
        </w:tc>
        <w:tc>
          <w:tcPr>
            <w:tcW w:w="4682"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 xml:space="preserve">Adults to explicitly teach and model to children ways to look after their physical and mental health. Daily Exercise, Jump Start Jonny, Yoga. Cooking, 5 a day for mental health. </w:t>
            </w:r>
            <w:r w:rsidR="00A54D83">
              <w:rPr>
                <w:rFonts w:ascii="Gill Sans MT" w:eastAsia="Times New Roman" w:hAnsi="Gill Sans MT" w:cs="Calibri"/>
                <w:sz w:val="24"/>
                <w:szCs w:val="24"/>
                <w:lang w:val="en" w:eastAsia="en-GB"/>
              </w:rPr>
              <w:t xml:space="preserve">Staff support children in the dining hall, encouraging them to try foods. </w:t>
            </w:r>
            <w:r w:rsidR="0010261E">
              <w:rPr>
                <w:rFonts w:ascii="Gill Sans MT" w:eastAsia="Times New Roman" w:hAnsi="Gill Sans MT" w:cs="Calibri"/>
                <w:sz w:val="24"/>
                <w:szCs w:val="24"/>
                <w:lang w:val="en" w:eastAsia="en-GB"/>
              </w:rPr>
              <w:t xml:space="preserve">Chefs in schools – children learn about where their food comes from and healthy choices. </w:t>
            </w:r>
          </w:p>
          <w:p w:rsidR="006E3764" w:rsidRPr="005E3932" w:rsidRDefault="006E3764" w:rsidP="00A54F4D">
            <w:pPr>
              <w:spacing w:before="100" w:beforeAutospacing="1" w:after="100" w:afterAutospacing="1"/>
              <w:rPr>
                <w:rFonts w:ascii="Gill Sans MT" w:eastAsia="Times New Roman" w:hAnsi="Gill Sans MT" w:cs="Calibri"/>
                <w:sz w:val="24"/>
                <w:szCs w:val="24"/>
                <w:lang w:val="en" w:eastAsia="en-GB"/>
              </w:rPr>
            </w:pPr>
          </w:p>
        </w:tc>
        <w:tc>
          <w:tcPr>
            <w:tcW w:w="4624"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 xml:space="preserve">Children know the importance of looking after their physical and mental health and know some ways to do this. </w:t>
            </w:r>
          </w:p>
        </w:tc>
      </w:tr>
      <w:tr w:rsidR="006E3764" w:rsidRPr="005E3932" w:rsidTr="00A54D83">
        <w:tc>
          <w:tcPr>
            <w:tcW w:w="4642"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hAnsi="Gill Sans MT"/>
                <w:sz w:val="24"/>
                <w:szCs w:val="24"/>
              </w:rPr>
              <w:t>Children to have a good understanding of differences within our classroom – including SEND and medical conditions</w:t>
            </w:r>
          </w:p>
        </w:tc>
        <w:tc>
          <w:tcPr>
            <w:tcW w:w="4682"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hAnsi="Gill Sans MT"/>
                <w:sz w:val="24"/>
                <w:szCs w:val="24"/>
              </w:rPr>
              <w:t>Visual timetables, prompts, circle times around differences and inclusion for the children. Training for adults regularly.</w:t>
            </w:r>
            <w:r w:rsidR="0010261E">
              <w:rPr>
                <w:rFonts w:ascii="Gill Sans MT" w:hAnsi="Gill Sans MT"/>
                <w:sz w:val="24"/>
                <w:szCs w:val="24"/>
              </w:rPr>
              <w:t xml:space="preserve"> Equality and diversity is incorporated into the curriculum and books are chosen carefully to represent the diversity of the population. </w:t>
            </w:r>
          </w:p>
        </w:tc>
        <w:tc>
          <w:tcPr>
            <w:tcW w:w="4624" w:type="dxa"/>
          </w:tcPr>
          <w:p w:rsidR="006E3764" w:rsidRPr="005E3932" w:rsidRDefault="006E3764" w:rsidP="00A54F4D">
            <w:pPr>
              <w:spacing w:before="100" w:beforeAutospacing="1" w:after="100" w:afterAutospacing="1"/>
              <w:rPr>
                <w:rFonts w:ascii="Gill Sans MT" w:eastAsia="Times New Roman" w:hAnsi="Gill Sans MT" w:cs="Calibri"/>
                <w:sz w:val="24"/>
                <w:szCs w:val="24"/>
                <w:lang w:val="en" w:eastAsia="en-GB"/>
              </w:rPr>
            </w:pPr>
            <w:r w:rsidRPr="005E3932">
              <w:rPr>
                <w:rFonts w:ascii="Gill Sans MT" w:hAnsi="Gill Sans MT"/>
                <w:sz w:val="24"/>
                <w:szCs w:val="24"/>
              </w:rPr>
              <w:t>For all children to be included in play/learning.</w:t>
            </w:r>
            <w:r w:rsidR="00594AD0" w:rsidRPr="005E3932">
              <w:rPr>
                <w:rFonts w:ascii="Gill Sans MT" w:hAnsi="Gill Sans MT"/>
                <w:sz w:val="24"/>
                <w:szCs w:val="24"/>
              </w:rPr>
              <w:t xml:space="preserve"> </w:t>
            </w:r>
          </w:p>
        </w:tc>
      </w:tr>
      <w:tr w:rsidR="006E3764" w:rsidRPr="005E3932" w:rsidTr="00A54D83">
        <w:tc>
          <w:tcPr>
            <w:tcW w:w="4642"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hAnsi="Gill Sans MT"/>
                <w:sz w:val="24"/>
                <w:szCs w:val="24"/>
              </w:rPr>
              <w:lastRenderedPageBreak/>
              <w:t xml:space="preserve">Children to embrace the natural world and love of learning through the outdoors, as well as develop their physical confidence, resilience and problem solving skills. </w:t>
            </w:r>
          </w:p>
        </w:tc>
        <w:tc>
          <w:tcPr>
            <w:tcW w:w="4682"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 xml:space="preserve">Forest School Sessions, stories, visits, walks. </w:t>
            </w:r>
          </w:p>
        </w:tc>
        <w:tc>
          <w:tcPr>
            <w:tcW w:w="4624"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hAnsi="Gill Sans MT"/>
                <w:sz w:val="24"/>
                <w:szCs w:val="24"/>
              </w:rPr>
              <w:t>Children will be active learners taking charge of their own learning. Children will have a lifelong respect for nature and the human impact on the environment.</w:t>
            </w:r>
          </w:p>
        </w:tc>
      </w:tr>
      <w:tr w:rsidR="006E3764" w:rsidRPr="005E3932" w:rsidTr="00A54D83">
        <w:tc>
          <w:tcPr>
            <w:tcW w:w="4642" w:type="dxa"/>
          </w:tcPr>
          <w:p w:rsidR="006E3764" w:rsidRPr="005E3932" w:rsidRDefault="006E3764" w:rsidP="00A54F4D">
            <w:pPr>
              <w:spacing w:before="100" w:beforeAutospacing="1" w:after="100" w:afterAutospacing="1"/>
              <w:jc w:val="center"/>
              <w:rPr>
                <w:rFonts w:ascii="Gill Sans MT" w:hAnsi="Gill Sans MT"/>
                <w:sz w:val="24"/>
                <w:szCs w:val="24"/>
              </w:rPr>
            </w:pPr>
            <w:r w:rsidRPr="005E3932">
              <w:rPr>
                <w:rFonts w:ascii="Gill Sans MT" w:hAnsi="Gill Sans MT"/>
                <w:sz w:val="24"/>
                <w:szCs w:val="24"/>
              </w:rPr>
              <w:t xml:space="preserve">Children to understand their impact on the environment and the world around them and use this knowledge to inform their choices. </w:t>
            </w:r>
          </w:p>
        </w:tc>
        <w:tc>
          <w:tcPr>
            <w:tcW w:w="4682"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Forest School Sessions, High quality texts, visits including ‘Don’t let Devon Go to Waste: ‘</w:t>
            </w:r>
            <w:proofErr w:type="spellStart"/>
            <w:r w:rsidRPr="005E3932">
              <w:rPr>
                <w:rFonts w:ascii="Gill Sans MT" w:eastAsia="Times New Roman" w:hAnsi="Gill Sans MT" w:cs="Calibri"/>
                <w:sz w:val="24"/>
                <w:szCs w:val="24"/>
                <w:lang w:val="en" w:eastAsia="en-GB"/>
              </w:rPr>
              <w:t>Minibeast</w:t>
            </w:r>
            <w:proofErr w:type="spellEnd"/>
            <w:r w:rsidRPr="005E3932">
              <w:rPr>
                <w:rFonts w:ascii="Gill Sans MT" w:eastAsia="Times New Roman" w:hAnsi="Gill Sans MT" w:cs="Calibri"/>
                <w:sz w:val="24"/>
                <w:szCs w:val="24"/>
                <w:lang w:val="en" w:eastAsia="en-GB"/>
              </w:rPr>
              <w:t xml:space="preserve"> in the Compost’  and ‘Pirates Against Plastic’ workshops.</w:t>
            </w:r>
          </w:p>
        </w:tc>
        <w:tc>
          <w:tcPr>
            <w:tcW w:w="4624" w:type="dxa"/>
          </w:tcPr>
          <w:p w:rsidR="006E3764" w:rsidRPr="005E3932" w:rsidRDefault="00594AD0" w:rsidP="00A54F4D">
            <w:pPr>
              <w:spacing w:before="100" w:beforeAutospacing="1" w:after="100" w:afterAutospacing="1"/>
              <w:jc w:val="center"/>
              <w:rPr>
                <w:rFonts w:ascii="Gill Sans MT" w:hAnsi="Gill Sans MT"/>
                <w:sz w:val="24"/>
                <w:szCs w:val="24"/>
              </w:rPr>
            </w:pPr>
            <w:r w:rsidRPr="005E3932">
              <w:rPr>
                <w:rFonts w:ascii="Gill Sans MT" w:hAnsi="Gill Sans MT"/>
                <w:sz w:val="24"/>
                <w:szCs w:val="24"/>
              </w:rPr>
              <w:t xml:space="preserve">Children </w:t>
            </w:r>
            <w:r w:rsidR="006E3764" w:rsidRPr="005E3932">
              <w:rPr>
                <w:rFonts w:ascii="Gill Sans MT" w:hAnsi="Gill Sans MT"/>
                <w:sz w:val="24"/>
                <w:szCs w:val="24"/>
              </w:rPr>
              <w:t>respect their environment and talk about ways th</w:t>
            </w:r>
            <w:r w:rsidRPr="005E3932">
              <w:rPr>
                <w:rFonts w:ascii="Gill Sans MT" w:hAnsi="Gill Sans MT"/>
                <w:sz w:val="24"/>
                <w:szCs w:val="24"/>
              </w:rPr>
              <w:t>ey can protect it. Children</w:t>
            </w:r>
            <w:r w:rsidR="006E3764" w:rsidRPr="005E3932">
              <w:rPr>
                <w:rFonts w:ascii="Gill Sans MT" w:hAnsi="Gill Sans MT"/>
                <w:sz w:val="24"/>
                <w:szCs w:val="24"/>
              </w:rPr>
              <w:t xml:space="preserve"> make positive choices for themselves and the environment. </w:t>
            </w:r>
          </w:p>
        </w:tc>
      </w:tr>
      <w:tr w:rsidR="006E3764" w:rsidRPr="005E3932" w:rsidTr="00A54D83">
        <w:tc>
          <w:tcPr>
            <w:tcW w:w="4642" w:type="dxa"/>
          </w:tcPr>
          <w:p w:rsidR="006E3764" w:rsidRPr="005E3932" w:rsidRDefault="006E3764" w:rsidP="0010261E">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hAnsi="Gill Sans MT"/>
                <w:sz w:val="24"/>
                <w:szCs w:val="24"/>
              </w:rPr>
              <w:t>For our children to have the opportunity</w:t>
            </w:r>
            <w:r w:rsidR="0010261E">
              <w:rPr>
                <w:rFonts w:ascii="Gill Sans MT" w:hAnsi="Gill Sans MT"/>
                <w:sz w:val="24"/>
                <w:szCs w:val="24"/>
              </w:rPr>
              <w:t xml:space="preserve"> to develop independence skills.</w:t>
            </w:r>
            <w:bookmarkStart w:id="0" w:name="_GoBack"/>
            <w:bookmarkEnd w:id="0"/>
          </w:p>
        </w:tc>
        <w:tc>
          <w:tcPr>
            <w:tcW w:w="4682"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hAnsi="Gill Sans MT"/>
                <w:sz w:val="24"/>
                <w:szCs w:val="24"/>
              </w:rPr>
              <w:t>Environment, role of the adult, partnership with parents.</w:t>
            </w:r>
            <w:r w:rsidR="00594AD0" w:rsidRPr="005E3932">
              <w:rPr>
                <w:rFonts w:ascii="Gill Sans MT" w:hAnsi="Gill Sans MT"/>
                <w:sz w:val="24"/>
                <w:szCs w:val="24"/>
              </w:rPr>
              <w:t xml:space="preserve"> Explicit teaching and modelling of skills. </w:t>
            </w:r>
          </w:p>
        </w:tc>
        <w:tc>
          <w:tcPr>
            <w:tcW w:w="4624"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hAnsi="Gill Sans MT"/>
                <w:sz w:val="24"/>
                <w:szCs w:val="24"/>
              </w:rPr>
              <w:t>All children will be able to dress independently, use the toilet independently, access their own resources and tidy them away, make their own decisions and attempt to solve problems with a can do attitude.</w:t>
            </w:r>
          </w:p>
        </w:tc>
      </w:tr>
      <w:tr w:rsidR="006E3764" w:rsidRPr="005E3932" w:rsidTr="00A54D83">
        <w:tc>
          <w:tcPr>
            <w:tcW w:w="4642" w:type="dxa"/>
          </w:tcPr>
          <w:p w:rsidR="006E3764" w:rsidRPr="005E3932" w:rsidRDefault="001847D1"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 xml:space="preserve">To provide a range of opportunities for children from </w:t>
            </w:r>
            <w:r w:rsidR="006E3764" w:rsidRPr="005E3932">
              <w:rPr>
                <w:rFonts w:ascii="Gill Sans MT" w:eastAsia="Times New Roman" w:hAnsi="Gill Sans MT" w:cs="Calibri"/>
                <w:sz w:val="24"/>
                <w:szCs w:val="24"/>
                <w:lang w:val="en" w:eastAsia="en-GB"/>
              </w:rPr>
              <w:t xml:space="preserve">different backgrounds and develop their cultural capital. </w:t>
            </w:r>
          </w:p>
        </w:tc>
        <w:tc>
          <w:tcPr>
            <w:tcW w:w="4682"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 xml:space="preserve">Sharing a wide range of high quality picture books and resources on a daily basis. </w:t>
            </w:r>
            <w:proofErr w:type="spellStart"/>
            <w:r w:rsidRPr="005E3932">
              <w:rPr>
                <w:rFonts w:ascii="Gill Sans MT" w:eastAsia="Times New Roman" w:hAnsi="Gill Sans MT" w:cs="Calibri"/>
                <w:sz w:val="24"/>
                <w:szCs w:val="24"/>
                <w:lang w:val="en" w:eastAsia="en-GB"/>
              </w:rPr>
              <w:t>Prioritising</w:t>
            </w:r>
            <w:proofErr w:type="spellEnd"/>
            <w:r w:rsidRPr="005E3932">
              <w:rPr>
                <w:rFonts w:ascii="Gill Sans MT" w:eastAsia="Times New Roman" w:hAnsi="Gill Sans MT" w:cs="Calibri"/>
                <w:sz w:val="24"/>
                <w:szCs w:val="24"/>
                <w:lang w:val="en" w:eastAsia="en-GB"/>
              </w:rPr>
              <w:t xml:space="preserve"> language development. Access to technology. Forest School. For our children to enjoy many enriching experiences and opportunities and to take part in the Grove 100. For example; visiting the Elizabethan Museum, </w:t>
            </w:r>
            <w:proofErr w:type="spellStart"/>
            <w:r w:rsidRPr="005E3932">
              <w:rPr>
                <w:rFonts w:ascii="Gill Sans MT" w:eastAsia="Times New Roman" w:hAnsi="Gill Sans MT" w:cs="Calibri"/>
                <w:sz w:val="24"/>
                <w:szCs w:val="24"/>
                <w:lang w:val="en" w:eastAsia="en-GB"/>
              </w:rPr>
              <w:t>Leechwell</w:t>
            </w:r>
            <w:proofErr w:type="spellEnd"/>
            <w:r w:rsidRPr="005E3932">
              <w:rPr>
                <w:rFonts w:ascii="Gill Sans MT" w:eastAsia="Times New Roman" w:hAnsi="Gill Sans MT" w:cs="Calibri"/>
                <w:sz w:val="24"/>
                <w:szCs w:val="24"/>
                <w:lang w:val="en" w:eastAsia="en-GB"/>
              </w:rPr>
              <w:t xml:space="preserve"> Gardens, Library, Birdwood House, </w:t>
            </w:r>
            <w:proofErr w:type="spellStart"/>
            <w:r w:rsidRPr="005E3932">
              <w:rPr>
                <w:rFonts w:ascii="Gill Sans MT" w:eastAsia="Times New Roman" w:hAnsi="Gill Sans MT" w:cs="Calibri"/>
                <w:sz w:val="24"/>
                <w:szCs w:val="24"/>
                <w:lang w:val="en" w:eastAsia="en-GB"/>
              </w:rPr>
              <w:t>Leechwell</w:t>
            </w:r>
            <w:proofErr w:type="spellEnd"/>
            <w:r w:rsidRPr="005E3932">
              <w:rPr>
                <w:rFonts w:ascii="Gill Sans MT" w:eastAsia="Times New Roman" w:hAnsi="Gill Sans MT" w:cs="Calibri"/>
                <w:sz w:val="24"/>
                <w:szCs w:val="24"/>
                <w:lang w:val="en" w:eastAsia="en-GB"/>
              </w:rPr>
              <w:t xml:space="preserve"> Springs, </w:t>
            </w:r>
            <w:proofErr w:type="spellStart"/>
            <w:r w:rsidRPr="005E3932">
              <w:rPr>
                <w:rFonts w:ascii="Gill Sans MT" w:eastAsia="Times New Roman" w:hAnsi="Gill Sans MT" w:cs="Calibri"/>
                <w:sz w:val="24"/>
                <w:szCs w:val="24"/>
                <w:lang w:val="en" w:eastAsia="en-GB"/>
              </w:rPr>
              <w:t>Pennywell</w:t>
            </w:r>
            <w:proofErr w:type="spellEnd"/>
            <w:r w:rsidRPr="005E3932">
              <w:rPr>
                <w:rFonts w:ascii="Gill Sans MT" w:eastAsia="Times New Roman" w:hAnsi="Gill Sans MT" w:cs="Calibri"/>
                <w:sz w:val="24"/>
                <w:szCs w:val="24"/>
                <w:lang w:val="en" w:eastAsia="en-GB"/>
              </w:rPr>
              <w:t xml:space="preserve"> Farm. </w:t>
            </w:r>
          </w:p>
        </w:tc>
        <w:tc>
          <w:tcPr>
            <w:tcW w:w="4624"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 xml:space="preserve">Children all achieve well regardless of individual starting points. </w:t>
            </w:r>
          </w:p>
        </w:tc>
      </w:tr>
      <w:tr w:rsidR="006E3764" w:rsidRPr="005E3932" w:rsidTr="00A54D83">
        <w:tc>
          <w:tcPr>
            <w:tcW w:w="4642"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Grove Mindset, empower children to have confidence in themselves and their abilities with a strong growth mindset.</w:t>
            </w:r>
          </w:p>
        </w:tc>
        <w:tc>
          <w:tcPr>
            <w:tcW w:w="4682"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Help children to understand that some things are hard and they have to overcome them, build resilience and know that it’s okay to make mistakes. Staff model and explicitly teach using key texts: Giraffes Can’t Dance, The Dot and Beautiful Oops, The Learning Pit.</w:t>
            </w:r>
          </w:p>
        </w:tc>
        <w:tc>
          <w:tcPr>
            <w:tcW w:w="4624" w:type="dxa"/>
          </w:tcPr>
          <w:p w:rsidR="006E3764" w:rsidRPr="005E3932" w:rsidRDefault="006E3764" w:rsidP="00A54F4D">
            <w:pPr>
              <w:spacing w:before="100" w:beforeAutospacing="1" w:after="100" w:afterAutospacing="1"/>
              <w:jc w:val="center"/>
              <w:rPr>
                <w:rFonts w:ascii="Gill Sans MT" w:eastAsia="Times New Roman" w:hAnsi="Gill Sans MT" w:cs="Calibri"/>
                <w:sz w:val="24"/>
                <w:szCs w:val="24"/>
                <w:lang w:val="en" w:eastAsia="en-GB"/>
              </w:rPr>
            </w:pPr>
            <w:r w:rsidRPr="005E3932">
              <w:rPr>
                <w:rFonts w:ascii="Gill Sans MT" w:eastAsia="Times New Roman" w:hAnsi="Gill Sans MT" w:cs="Calibri"/>
                <w:sz w:val="24"/>
                <w:szCs w:val="24"/>
                <w:lang w:val="en" w:eastAsia="en-GB"/>
              </w:rPr>
              <w:t>Children start to develop a strong growth mind set and build resilience</w:t>
            </w:r>
          </w:p>
        </w:tc>
      </w:tr>
    </w:tbl>
    <w:p w:rsidR="006E3764" w:rsidRPr="005E3932" w:rsidRDefault="006E3764" w:rsidP="006E3764">
      <w:pPr>
        <w:spacing w:before="100" w:beforeAutospacing="1" w:after="100" w:afterAutospacing="1" w:line="240" w:lineRule="auto"/>
        <w:jc w:val="center"/>
        <w:rPr>
          <w:rFonts w:ascii="Gill Sans MT" w:eastAsia="Times New Roman" w:hAnsi="Gill Sans MT" w:cs="Calibri"/>
          <w:sz w:val="24"/>
          <w:szCs w:val="24"/>
          <w:lang w:val="en" w:eastAsia="en-GB"/>
        </w:rPr>
      </w:pPr>
    </w:p>
    <w:p w:rsidR="0065035F" w:rsidRPr="005E3932" w:rsidRDefault="0065035F" w:rsidP="006E3764">
      <w:pPr>
        <w:spacing w:before="100" w:beforeAutospacing="1" w:after="100" w:afterAutospacing="1" w:line="240" w:lineRule="auto"/>
        <w:jc w:val="center"/>
        <w:rPr>
          <w:rFonts w:ascii="Gill Sans MT" w:eastAsia="Times New Roman" w:hAnsi="Gill Sans MT" w:cs="Calibri"/>
          <w:sz w:val="24"/>
          <w:szCs w:val="24"/>
          <w:lang w:val="en" w:eastAsia="en-GB"/>
        </w:rPr>
      </w:pPr>
    </w:p>
    <w:p w:rsidR="0065035F" w:rsidRPr="005E3932" w:rsidRDefault="0065035F" w:rsidP="006E3764">
      <w:pPr>
        <w:spacing w:before="100" w:beforeAutospacing="1" w:after="100" w:afterAutospacing="1" w:line="240" w:lineRule="auto"/>
        <w:jc w:val="center"/>
        <w:rPr>
          <w:rFonts w:ascii="Gill Sans MT" w:eastAsia="Times New Roman" w:hAnsi="Gill Sans MT" w:cs="Calibri"/>
          <w:sz w:val="24"/>
          <w:szCs w:val="24"/>
          <w:lang w:val="en" w:eastAsia="en-GB"/>
        </w:rPr>
      </w:pPr>
    </w:p>
    <w:tbl>
      <w:tblPr>
        <w:tblStyle w:val="TableGrid"/>
        <w:tblW w:w="0" w:type="auto"/>
        <w:tblLook w:val="04A0" w:firstRow="1" w:lastRow="0" w:firstColumn="1" w:lastColumn="0" w:noHBand="0" w:noVBand="1"/>
      </w:tblPr>
      <w:tblGrid>
        <w:gridCol w:w="2000"/>
        <w:gridCol w:w="1900"/>
        <w:gridCol w:w="2416"/>
        <w:gridCol w:w="1932"/>
        <w:gridCol w:w="1875"/>
        <w:gridCol w:w="1888"/>
        <w:gridCol w:w="1937"/>
      </w:tblGrid>
      <w:tr w:rsidR="0065035F" w:rsidRPr="005E3932" w:rsidTr="006E4018">
        <w:tc>
          <w:tcPr>
            <w:tcW w:w="2182" w:type="dxa"/>
          </w:tcPr>
          <w:p w:rsidR="0065035F" w:rsidRPr="005E3932" w:rsidRDefault="0065035F" w:rsidP="006E4018">
            <w:pPr>
              <w:spacing w:before="100" w:beforeAutospacing="1" w:after="100" w:afterAutospacing="1"/>
              <w:rPr>
                <w:rFonts w:ascii="Gill Sans MT" w:eastAsia="Times New Roman" w:hAnsi="Gill Sans MT" w:cs="Arial"/>
                <w:sz w:val="24"/>
                <w:szCs w:val="24"/>
                <w:lang w:val="en" w:eastAsia="en-GB"/>
              </w:rPr>
            </w:pPr>
          </w:p>
        </w:tc>
        <w:tc>
          <w:tcPr>
            <w:tcW w:w="2176" w:type="dxa"/>
          </w:tcPr>
          <w:p w:rsidR="0065035F" w:rsidRPr="005E3932" w:rsidRDefault="0065035F" w:rsidP="006E4018">
            <w:pPr>
              <w:spacing w:before="100" w:beforeAutospacing="1" w:after="100" w:afterAutospacing="1"/>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Autumn 1</w:t>
            </w:r>
          </w:p>
        </w:tc>
        <w:tc>
          <w:tcPr>
            <w:tcW w:w="2321" w:type="dxa"/>
          </w:tcPr>
          <w:p w:rsidR="0065035F" w:rsidRPr="005E3932" w:rsidRDefault="0065035F" w:rsidP="006E4018">
            <w:pPr>
              <w:spacing w:before="100" w:beforeAutospacing="1" w:after="100" w:afterAutospacing="1"/>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Autumn 2</w:t>
            </w:r>
          </w:p>
        </w:tc>
        <w:tc>
          <w:tcPr>
            <w:tcW w:w="2178" w:type="dxa"/>
          </w:tcPr>
          <w:p w:rsidR="0065035F" w:rsidRPr="005E3932" w:rsidRDefault="0065035F" w:rsidP="006E4018">
            <w:pPr>
              <w:spacing w:before="100" w:beforeAutospacing="1" w:after="100" w:afterAutospacing="1"/>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Spring 1</w:t>
            </w:r>
          </w:p>
        </w:tc>
        <w:tc>
          <w:tcPr>
            <w:tcW w:w="2175" w:type="dxa"/>
          </w:tcPr>
          <w:p w:rsidR="0065035F" w:rsidRPr="005E3932" w:rsidRDefault="0065035F" w:rsidP="006E4018">
            <w:pPr>
              <w:spacing w:before="100" w:beforeAutospacing="1" w:after="100" w:afterAutospacing="1"/>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Spring 2</w:t>
            </w:r>
          </w:p>
        </w:tc>
        <w:tc>
          <w:tcPr>
            <w:tcW w:w="2177" w:type="dxa"/>
          </w:tcPr>
          <w:p w:rsidR="0065035F" w:rsidRPr="005E3932" w:rsidRDefault="0065035F" w:rsidP="006E4018">
            <w:pPr>
              <w:spacing w:before="100" w:beforeAutospacing="1" w:after="100" w:afterAutospacing="1"/>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Summer 1</w:t>
            </w:r>
          </w:p>
        </w:tc>
        <w:tc>
          <w:tcPr>
            <w:tcW w:w="2179" w:type="dxa"/>
          </w:tcPr>
          <w:p w:rsidR="0065035F" w:rsidRPr="005E3932" w:rsidRDefault="0065035F" w:rsidP="006E4018">
            <w:pPr>
              <w:spacing w:before="100" w:beforeAutospacing="1" w:after="100" w:afterAutospacing="1"/>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Summer 2</w:t>
            </w:r>
          </w:p>
        </w:tc>
      </w:tr>
      <w:tr w:rsidR="0065035F" w:rsidRPr="005E3932" w:rsidTr="006E4018">
        <w:tc>
          <w:tcPr>
            <w:tcW w:w="2182" w:type="dxa"/>
          </w:tcPr>
          <w:p w:rsidR="0065035F" w:rsidRPr="005E3932" w:rsidRDefault="0065035F" w:rsidP="006E4018">
            <w:pPr>
              <w:pStyle w:val="NoSpacing"/>
              <w:rPr>
                <w:rFonts w:ascii="Gill Sans MT" w:hAnsi="Gill Sans MT"/>
                <w:sz w:val="24"/>
                <w:szCs w:val="24"/>
              </w:rPr>
            </w:pPr>
            <w:r w:rsidRPr="005E3932">
              <w:rPr>
                <w:rFonts w:ascii="Gill Sans MT" w:hAnsi="Gill Sans MT"/>
                <w:sz w:val="24"/>
                <w:szCs w:val="24"/>
              </w:rPr>
              <w:t>Possible Themes/ Interests/ Lines of Enquiry</w:t>
            </w:r>
          </w:p>
          <w:p w:rsidR="0065035F" w:rsidRPr="005E3932" w:rsidRDefault="0065035F" w:rsidP="006E4018">
            <w:pPr>
              <w:pStyle w:val="NoSpacing"/>
              <w:rPr>
                <w:rFonts w:ascii="Gill Sans MT" w:hAnsi="Gill Sans MT"/>
                <w:sz w:val="24"/>
                <w:szCs w:val="24"/>
              </w:rPr>
            </w:pP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hAnsi="Gill Sans MT"/>
                <w:sz w:val="24"/>
                <w:szCs w:val="24"/>
              </w:rPr>
              <w:t>These themes will be adapted to meet children’s interests and developmental needs.</w:t>
            </w:r>
          </w:p>
        </w:tc>
        <w:tc>
          <w:tcPr>
            <w:tcW w:w="2176" w:type="dxa"/>
          </w:tcPr>
          <w:p w:rsidR="0065035F" w:rsidRPr="005E3932" w:rsidRDefault="0065035F" w:rsidP="006E4018">
            <w:pPr>
              <w:pStyle w:val="NoSpacing"/>
              <w:rPr>
                <w:rFonts w:ascii="Gill Sans MT" w:hAnsi="Gill Sans MT"/>
                <w:sz w:val="24"/>
                <w:szCs w:val="24"/>
                <w:lang w:val="en" w:eastAsia="en-GB"/>
              </w:rPr>
            </w:pPr>
            <w:r w:rsidRPr="005E3932">
              <w:rPr>
                <w:rFonts w:ascii="Gill Sans MT" w:hAnsi="Gill Sans MT"/>
                <w:sz w:val="24"/>
                <w:szCs w:val="24"/>
                <w:lang w:val="en" w:eastAsia="en-GB"/>
              </w:rPr>
              <w:t>All About me/ My interests/ My family/ What am I good at?</w:t>
            </w:r>
          </w:p>
          <w:p w:rsidR="0065035F" w:rsidRPr="005E3932" w:rsidRDefault="0065035F" w:rsidP="006E4018">
            <w:pPr>
              <w:pStyle w:val="NoSpacing"/>
              <w:rPr>
                <w:rFonts w:ascii="Gill Sans MT" w:hAnsi="Gill Sans MT"/>
                <w:sz w:val="24"/>
                <w:szCs w:val="24"/>
                <w:lang w:val="en" w:eastAsia="en-GB"/>
              </w:rPr>
            </w:pPr>
            <w:r w:rsidRPr="005E3932">
              <w:rPr>
                <w:rFonts w:ascii="Gill Sans MT" w:hAnsi="Gill Sans MT"/>
                <w:sz w:val="24"/>
                <w:szCs w:val="24"/>
                <w:lang w:val="en" w:eastAsia="en-GB"/>
              </w:rPr>
              <w:t xml:space="preserve">Starting School / My new class </w:t>
            </w:r>
          </w:p>
          <w:p w:rsidR="0065035F" w:rsidRPr="005E3932" w:rsidRDefault="0065035F" w:rsidP="006E4018">
            <w:pPr>
              <w:pStyle w:val="NoSpacing"/>
              <w:rPr>
                <w:rFonts w:ascii="Gill Sans MT" w:hAnsi="Gill Sans MT"/>
                <w:sz w:val="24"/>
                <w:szCs w:val="24"/>
                <w:lang w:val="en" w:eastAsia="en-GB"/>
              </w:rPr>
            </w:pPr>
            <w:r w:rsidRPr="005E3932">
              <w:rPr>
                <w:rFonts w:ascii="Gill Sans MT" w:hAnsi="Gill Sans MT"/>
                <w:sz w:val="24"/>
                <w:szCs w:val="24"/>
                <w:lang w:val="en" w:eastAsia="en-GB"/>
              </w:rPr>
              <w:t xml:space="preserve">Staying healthy /Food </w:t>
            </w:r>
          </w:p>
          <w:p w:rsidR="0065035F" w:rsidRPr="005E3932" w:rsidRDefault="0065035F" w:rsidP="006E4018">
            <w:pPr>
              <w:pStyle w:val="NoSpacing"/>
              <w:rPr>
                <w:rFonts w:ascii="Gill Sans MT" w:hAnsi="Gill Sans MT"/>
                <w:sz w:val="24"/>
                <w:szCs w:val="24"/>
                <w:lang w:val="en" w:eastAsia="en-GB"/>
              </w:rPr>
            </w:pPr>
            <w:r w:rsidRPr="005E3932">
              <w:rPr>
                <w:rFonts w:ascii="Gill Sans MT" w:hAnsi="Gill Sans MT"/>
                <w:sz w:val="24"/>
                <w:szCs w:val="24"/>
                <w:lang w:val="en" w:eastAsia="en-GB"/>
              </w:rPr>
              <w:t>Being kind / staying safe</w:t>
            </w:r>
          </w:p>
          <w:p w:rsidR="0065035F" w:rsidRPr="005E3932" w:rsidRDefault="0065035F" w:rsidP="006E4018">
            <w:pPr>
              <w:rPr>
                <w:rFonts w:ascii="Gill Sans MT" w:hAnsi="Gill Sans MT"/>
                <w:sz w:val="24"/>
                <w:szCs w:val="24"/>
              </w:rPr>
            </w:pPr>
            <w:r w:rsidRPr="005E3932">
              <w:rPr>
                <w:rFonts w:ascii="Gill Sans MT" w:hAnsi="Gill Sans MT"/>
                <w:sz w:val="24"/>
                <w:szCs w:val="24"/>
              </w:rPr>
              <w:t>Autumn</w:t>
            </w:r>
          </w:p>
          <w:p w:rsidR="0065035F" w:rsidRPr="005E3932" w:rsidRDefault="0065035F" w:rsidP="006E4018">
            <w:pPr>
              <w:rPr>
                <w:rFonts w:ascii="Gill Sans MT" w:hAnsi="Gill Sans MT"/>
                <w:sz w:val="24"/>
                <w:szCs w:val="24"/>
              </w:rPr>
            </w:pPr>
            <w:r w:rsidRPr="005E3932">
              <w:rPr>
                <w:rFonts w:ascii="Gill Sans MT" w:hAnsi="Gill Sans MT"/>
                <w:sz w:val="24"/>
                <w:szCs w:val="24"/>
              </w:rPr>
              <w:t>Nursery Rhymes</w:t>
            </w:r>
          </w:p>
          <w:p w:rsidR="0065035F" w:rsidRPr="005E3932" w:rsidRDefault="0065035F" w:rsidP="006E4018">
            <w:pPr>
              <w:rPr>
                <w:rFonts w:ascii="Gill Sans MT" w:hAnsi="Gill Sans MT"/>
                <w:sz w:val="24"/>
                <w:szCs w:val="24"/>
              </w:rPr>
            </w:pPr>
            <w:r w:rsidRPr="005E3932">
              <w:rPr>
                <w:rFonts w:ascii="Gill Sans MT" w:hAnsi="Gill Sans MT"/>
                <w:sz w:val="24"/>
                <w:szCs w:val="24"/>
              </w:rPr>
              <w:t>Celebrating differences</w:t>
            </w:r>
          </w:p>
        </w:tc>
        <w:tc>
          <w:tcPr>
            <w:tcW w:w="2321"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Looking after our environment.</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Endangered animals/ hedgehogs/hibernation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Christmas /Nativity/ Lists/ Stockings/ Letters/ decorations</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Christmas Lists </w:t>
            </w:r>
          </w:p>
          <w:p w:rsidR="0065035F" w:rsidRPr="005E3932" w:rsidRDefault="0065035F" w:rsidP="006E4018">
            <w:pPr>
              <w:rPr>
                <w:rFonts w:ascii="Gill Sans MT" w:hAnsi="Gill Sans MT"/>
                <w:sz w:val="24"/>
                <w:szCs w:val="24"/>
              </w:rPr>
            </w:pPr>
            <w:r w:rsidRPr="005E3932">
              <w:rPr>
                <w:rFonts w:ascii="Gill Sans MT" w:hAnsi="Gill Sans MT"/>
                <w:sz w:val="24"/>
                <w:szCs w:val="24"/>
              </w:rPr>
              <w:t>Winter</w:t>
            </w:r>
          </w:p>
          <w:p w:rsidR="0065035F" w:rsidRPr="005E3932" w:rsidRDefault="0065035F" w:rsidP="006E4018">
            <w:pPr>
              <w:rPr>
                <w:rFonts w:ascii="Gill Sans MT" w:eastAsia="Times New Roman" w:hAnsi="Gill Sans MT" w:cs="Arial"/>
                <w:sz w:val="24"/>
                <w:szCs w:val="24"/>
                <w:lang w:val="en" w:eastAsia="en-GB"/>
              </w:rPr>
            </w:pPr>
          </w:p>
        </w:tc>
        <w:tc>
          <w:tcPr>
            <w:tcW w:w="2178" w:type="dxa"/>
          </w:tcPr>
          <w:p w:rsidR="0065035F" w:rsidRPr="005E3932" w:rsidRDefault="0065035F" w:rsidP="006E4018">
            <w:pPr>
              <w:rPr>
                <w:rFonts w:ascii="Gill Sans MT" w:hAnsi="Gill Sans MT"/>
                <w:sz w:val="24"/>
                <w:szCs w:val="24"/>
              </w:rPr>
            </w:pPr>
            <w:r w:rsidRPr="005E3932">
              <w:rPr>
                <w:rFonts w:ascii="Gill Sans MT" w:hAnsi="Gill Sans MT"/>
                <w:sz w:val="24"/>
                <w:szCs w:val="24"/>
              </w:rPr>
              <w:t>Spring</w:t>
            </w:r>
          </w:p>
          <w:p w:rsidR="0065035F" w:rsidRPr="005E3932" w:rsidRDefault="0065035F" w:rsidP="006E4018">
            <w:pPr>
              <w:rPr>
                <w:rFonts w:ascii="Gill Sans MT" w:hAnsi="Gill Sans MT"/>
                <w:sz w:val="24"/>
                <w:szCs w:val="24"/>
              </w:rPr>
            </w:pPr>
            <w:r w:rsidRPr="005E3932">
              <w:rPr>
                <w:rFonts w:ascii="Gill Sans MT" w:hAnsi="Gill Sans MT"/>
                <w:sz w:val="24"/>
                <w:szCs w:val="24"/>
              </w:rPr>
              <w:t>People Who Help Us/ Careers</w:t>
            </w:r>
          </w:p>
          <w:p w:rsidR="0065035F" w:rsidRPr="005E3932" w:rsidRDefault="0065035F" w:rsidP="006E4018">
            <w:pPr>
              <w:rPr>
                <w:rFonts w:ascii="Gill Sans MT" w:hAnsi="Gill Sans MT"/>
                <w:sz w:val="24"/>
                <w:szCs w:val="24"/>
              </w:rPr>
            </w:pPr>
            <w:r w:rsidRPr="005E3932">
              <w:rPr>
                <w:rFonts w:ascii="Gill Sans MT" w:hAnsi="Gill Sans MT"/>
                <w:sz w:val="24"/>
                <w:szCs w:val="24"/>
              </w:rPr>
              <w:t>Cave Baby/ Dinosaurs</w:t>
            </w:r>
          </w:p>
          <w:p w:rsidR="0065035F" w:rsidRPr="005E3932" w:rsidRDefault="0065035F" w:rsidP="006E4018">
            <w:pPr>
              <w:rPr>
                <w:rFonts w:ascii="Gill Sans MT" w:hAnsi="Gill Sans MT"/>
                <w:sz w:val="24"/>
                <w:szCs w:val="24"/>
              </w:rPr>
            </w:pPr>
            <w:r w:rsidRPr="005E3932">
              <w:rPr>
                <w:rFonts w:ascii="Gill Sans MT" w:hAnsi="Gill Sans MT"/>
                <w:sz w:val="24"/>
                <w:szCs w:val="24"/>
              </w:rPr>
              <w:t>Traditional Tales</w:t>
            </w:r>
          </w:p>
          <w:p w:rsidR="0065035F" w:rsidRPr="005E3932" w:rsidRDefault="0065035F" w:rsidP="006E4018">
            <w:pPr>
              <w:rPr>
                <w:rFonts w:ascii="Gill Sans MT" w:hAnsi="Gill Sans MT"/>
                <w:sz w:val="24"/>
                <w:szCs w:val="24"/>
              </w:rPr>
            </w:pPr>
            <w:r w:rsidRPr="005E3932">
              <w:rPr>
                <w:rFonts w:ascii="Gill Sans MT" w:hAnsi="Gill Sans MT"/>
                <w:sz w:val="24"/>
                <w:szCs w:val="24"/>
              </w:rPr>
              <w:t xml:space="preserve">How to Grow a </w:t>
            </w:r>
            <w:proofErr w:type="gramStart"/>
            <w:r w:rsidRPr="005E3932">
              <w:rPr>
                <w:rFonts w:ascii="Gill Sans MT" w:hAnsi="Gill Sans MT"/>
                <w:sz w:val="24"/>
                <w:szCs w:val="24"/>
              </w:rPr>
              <w:t>Friend</w:t>
            </w:r>
            <w:proofErr w:type="gramEnd"/>
          </w:p>
          <w:p w:rsidR="0065035F" w:rsidRPr="005E3932" w:rsidRDefault="0065035F" w:rsidP="006E4018">
            <w:pPr>
              <w:pStyle w:val="NoSpacing"/>
              <w:rPr>
                <w:rFonts w:ascii="Gill Sans MT" w:eastAsia="Times New Roman" w:hAnsi="Gill Sans MT" w:cs="Arial"/>
                <w:sz w:val="24"/>
                <w:szCs w:val="24"/>
                <w:lang w:val="en" w:eastAsia="en-GB"/>
              </w:rPr>
            </w:pPr>
          </w:p>
        </w:tc>
        <w:tc>
          <w:tcPr>
            <w:tcW w:w="2175" w:type="dxa"/>
          </w:tcPr>
          <w:p w:rsidR="0065035F" w:rsidRPr="005E3932" w:rsidRDefault="0065035F" w:rsidP="006E4018">
            <w:pPr>
              <w:rPr>
                <w:rFonts w:ascii="Gill Sans MT" w:hAnsi="Gill Sans MT"/>
                <w:sz w:val="24"/>
                <w:szCs w:val="24"/>
              </w:rPr>
            </w:pPr>
            <w:r w:rsidRPr="005E3932">
              <w:rPr>
                <w:rFonts w:ascii="Gill Sans MT" w:hAnsi="Gill Sans MT"/>
                <w:sz w:val="24"/>
                <w:szCs w:val="24"/>
              </w:rPr>
              <w:t>Spring</w:t>
            </w:r>
          </w:p>
          <w:p w:rsidR="0065035F" w:rsidRPr="005E3932" w:rsidRDefault="0065035F" w:rsidP="006E4018">
            <w:pPr>
              <w:rPr>
                <w:rFonts w:ascii="Gill Sans MT" w:hAnsi="Gill Sans MT"/>
                <w:sz w:val="24"/>
                <w:szCs w:val="24"/>
              </w:rPr>
            </w:pPr>
            <w:r w:rsidRPr="005E3932">
              <w:rPr>
                <w:rFonts w:ascii="Gill Sans MT" w:hAnsi="Gill Sans MT"/>
                <w:sz w:val="24"/>
                <w:szCs w:val="24"/>
              </w:rPr>
              <w:t>Plants and Growing</w:t>
            </w:r>
          </w:p>
          <w:p w:rsidR="0065035F" w:rsidRPr="005E3932" w:rsidRDefault="0065035F" w:rsidP="006E4018">
            <w:pPr>
              <w:rPr>
                <w:rFonts w:ascii="Gill Sans MT" w:hAnsi="Gill Sans MT"/>
                <w:sz w:val="24"/>
                <w:szCs w:val="24"/>
              </w:rPr>
            </w:pPr>
            <w:r w:rsidRPr="005E3932">
              <w:rPr>
                <w:rFonts w:ascii="Gill Sans MT" w:hAnsi="Gill Sans MT"/>
                <w:sz w:val="24"/>
                <w:szCs w:val="24"/>
              </w:rPr>
              <w:t>Life Cycles – butterflies/ frogs/ ladybirds</w:t>
            </w:r>
          </w:p>
          <w:p w:rsidR="0065035F" w:rsidRPr="005E3932" w:rsidRDefault="0065035F" w:rsidP="006E4018">
            <w:pPr>
              <w:pStyle w:val="NoSpacing"/>
              <w:rPr>
                <w:rFonts w:ascii="Gill Sans MT" w:eastAsia="Times New Roman" w:hAnsi="Gill Sans MT" w:cs="Arial"/>
                <w:sz w:val="24"/>
                <w:szCs w:val="24"/>
                <w:lang w:val="en" w:eastAsia="en-GB"/>
              </w:rPr>
            </w:pPr>
          </w:p>
        </w:tc>
        <w:tc>
          <w:tcPr>
            <w:tcW w:w="2177"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Summer</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Where in the world have you been?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Where do we live in the UK / world?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Summer</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Recycling</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Story Telling </w:t>
            </w:r>
          </w:p>
          <w:p w:rsidR="0065035F" w:rsidRPr="005E3932" w:rsidRDefault="0065035F" w:rsidP="006E4018">
            <w:pPr>
              <w:pStyle w:val="NoSpacing"/>
              <w:rPr>
                <w:rFonts w:ascii="Gill Sans MT" w:eastAsia="Times New Roman" w:hAnsi="Gill Sans MT" w:cs="Arial"/>
                <w:sz w:val="24"/>
                <w:szCs w:val="24"/>
                <w:lang w:val="en" w:eastAsia="en-GB"/>
              </w:rPr>
            </w:pPr>
          </w:p>
        </w:tc>
        <w:tc>
          <w:tcPr>
            <w:tcW w:w="2179" w:type="dxa"/>
          </w:tcPr>
          <w:p w:rsidR="0065035F" w:rsidRPr="005E3932" w:rsidRDefault="0065035F" w:rsidP="006E4018">
            <w:pPr>
              <w:pStyle w:val="NoSpacing"/>
              <w:rPr>
                <w:rFonts w:ascii="Gill Sans MT" w:hAnsi="Gill Sans MT"/>
                <w:sz w:val="24"/>
                <w:szCs w:val="24"/>
              </w:rPr>
            </w:pPr>
            <w:r w:rsidRPr="005E3932">
              <w:rPr>
                <w:rFonts w:ascii="Gill Sans MT" w:eastAsia="Times New Roman" w:hAnsi="Gill Sans MT" w:cs="Arial"/>
                <w:sz w:val="24"/>
                <w:szCs w:val="24"/>
                <w:lang w:val="en" w:eastAsia="en-GB"/>
              </w:rPr>
              <w:t>Under the sea</w:t>
            </w:r>
            <w:r w:rsidRPr="005E3932">
              <w:rPr>
                <w:rFonts w:ascii="Gill Sans MT" w:hAnsi="Gill Sans MT"/>
                <w:sz w:val="24"/>
                <w:szCs w:val="24"/>
              </w:rPr>
              <w:t xml:space="preserve">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Pirates</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Growing Up/ transitions/ how much have we changed?</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Superheroes</w:t>
            </w:r>
          </w:p>
          <w:p w:rsidR="0065035F" w:rsidRPr="005E3932" w:rsidRDefault="0065035F" w:rsidP="006E4018">
            <w:pPr>
              <w:pStyle w:val="NoSpacing"/>
              <w:rPr>
                <w:rFonts w:ascii="Gill Sans MT" w:eastAsia="Times New Roman" w:hAnsi="Gill Sans MT" w:cs="Arial"/>
                <w:sz w:val="24"/>
                <w:szCs w:val="24"/>
                <w:lang w:val="en" w:eastAsia="en-GB"/>
              </w:rPr>
            </w:pPr>
          </w:p>
        </w:tc>
      </w:tr>
      <w:tr w:rsidR="0065035F" w:rsidRPr="005E3932" w:rsidTr="006E4018">
        <w:tc>
          <w:tcPr>
            <w:tcW w:w="2182"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Possible Texts and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‘old </w:t>
            </w:r>
            <w:proofErr w:type="spellStart"/>
            <w:r w:rsidRPr="005E3932">
              <w:rPr>
                <w:rFonts w:ascii="Gill Sans MT" w:eastAsia="Times New Roman" w:hAnsi="Gill Sans MT" w:cs="Arial"/>
                <w:sz w:val="24"/>
                <w:szCs w:val="24"/>
                <w:lang w:val="en" w:eastAsia="en-GB"/>
              </w:rPr>
              <w:t>favourites’</w:t>
            </w:r>
            <w:proofErr w:type="spellEnd"/>
          </w:p>
        </w:tc>
        <w:tc>
          <w:tcPr>
            <w:tcW w:w="2176"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Owl Babies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Once there were Giants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Stick Man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The Smartest Giant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The </w:t>
            </w:r>
            <w:proofErr w:type="spellStart"/>
            <w:r w:rsidRPr="005E3932">
              <w:rPr>
                <w:rFonts w:ascii="Gill Sans MT" w:eastAsia="Times New Roman" w:hAnsi="Gill Sans MT" w:cs="Arial"/>
                <w:sz w:val="24"/>
                <w:szCs w:val="24"/>
                <w:lang w:val="en" w:eastAsia="en-GB"/>
              </w:rPr>
              <w:t>Colour</w:t>
            </w:r>
            <w:proofErr w:type="spellEnd"/>
            <w:r w:rsidRPr="005E3932">
              <w:rPr>
                <w:rFonts w:ascii="Gill Sans MT" w:eastAsia="Times New Roman" w:hAnsi="Gill Sans MT" w:cs="Arial"/>
                <w:sz w:val="24"/>
                <w:szCs w:val="24"/>
                <w:lang w:val="en" w:eastAsia="en-GB"/>
              </w:rPr>
              <w:t xml:space="preserve"> Monster</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The Rainbow Fish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Funny Bones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The Big Book of Families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lastRenderedPageBreak/>
              <w:t>Pete the Cat</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The </w:t>
            </w:r>
            <w:proofErr w:type="spellStart"/>
            <w:r w:rsidRPr="005E3932">
              <w:rPr>
                <w:rFonts w:ascii="Gill Sans MT" w:eastAsia="Times New Roman" w:hAnsi="Gill Sans MT" w:cs="Arial"/>
                <w:sz w:val="24"/>
                <w:szCs w:val="24"/>
                <w:lang w:val="en" w:eastAsia="en-GB"/>
              </w:rPr>
              <w:t>Smeds</w:t>
            </w:r>
            <w:proofErr w:type="spellEnd"/>
            <w:r w:rsidRPr="005E3932">
              <w:rPr>
                <w:rFonts w:ascii="Gill Sans MT" w:eastAsia="Times New Roman" w:hAnsi="Gill Sans MT" w:cs="Arial"/>
                <w:sz w:val="24"/>
                <w:szCs w:val="24"/>
                <w:lang w:val="en" w:eastAsia="en-GB"/>
              </w:rPr>
              <w:t xml:space="preserve"> and the </w:t>
            </w:r>
            <w:proofErr w:type="spellStart"/>
            <w:r w:rsidRPr="005E3932">
              <w:rPr>
                <w:rFonts w:ascii="Gill Sans MT" w:eastAsia="Times New Roman" w:hAnsi="Gill Sans MT" w:cs="Arial"/>
                <w:sz w:val="24"/>
                <w:szCs w:val="24"/>
                <w:lang w:val="en" w:eastAsia="en-GB"/>
              </w:rPr>
              <w:t>Smoos</w:t>
            </w:r>
            <w:proofErr w:type="spellEnd"/>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The </w:t>
            </w:r>
            <w:proofErr w:type="spellStart"/>
            <w:r w:rsidRPr="005E3932">
              <w:rPr>
                <w:rFonts w:ascii="Gill Sans MT" w:eastAsia="Times New Roman" w:hAnsi="Gill Sans MT" w:cs="Arial"/>
                <w:sz w:val="24"/>
                <w:szCs w:val="24"/>
                <w:lang w:val="en" w:eastAsia="en-GB"/>
              </w:rPr>
              <w:t>Colours</w:t>
            </w:r>
            <w:proofErr w:type="spellEnd"/>
            <w:r w:rsidRPr="005E3932">
              <w:rPr>
                <w:rFonts w:ascii="Gill Sans MT" w:eastAsia="Times New Roman" w:hAnsi="Gill Sans MT" w:cs="Arial"/>
                <w:sz w:val="24"/>
                <w:szCs w:val="24"/>
                <w:lang w:val="en" w:eastAsia="en-GB"/>
              </w:rPr>
              <w:t xml:space="preserve"> of Us</w:t>
            </w:r>
          </w:p>
        </w:tc>
        <w:tc>
          <w:tcPr>
            <w:tcW w:w="2321"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lastRenderedPageBreak/>
              <w:t>The Very Helpful Hedgehog, Hodge the Hedgehog</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Stick Man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The Jolly Christmas Postman</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Christmas Story / Nativity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Rama and </w:t>
            </w:r>
            <w:proofErr w:type="spellStart"/>
            <w:r w:rsidRPr="005E3932">
              <w:rPr>
                <w:rFonts w:ascii="Gill Sans MT" w:eastAsia="Times New Roman" w:hAnsi="Gill Sans MT" w:cs="Arial"/>
                <w:sz w:val="24"/>
                <w:szCs w:val="24"/>
                <w:lang w:val="en" w:eastAsia="en-GB"/>
              </w:rPr>
              <w:t>Sita</w:t>
            </w:r>
            <w:proofErr w:type="spellEnd"/>
          </w:p>
          <w:p w:rsidR="0065035F" w:rsidRPr="005E3932" w:rsidRDefault="0065035F" w:rsidP="006E4018">
            <w:pPr>
              <w:pStyle w:val="NoSpacing"/>
              <w:rPr>
                <w:rFonts w:ascii="Gill Sans MT" w:eastAsia="Times New Roman" w:hAnsi="Gill Sans MT" w:cs="Arial"/>
                <w:sz w:val="24"/>
                <w:szCs w:val="24"/>
                <w:lang w:val="en" w:eastAsia="en-GB"/>
              </w:rPr>
            </w:pPr>
          </w:p>
        </w:tc>
        <w:tc>
          <w:tcPr>
            <w:tcW w:w="2178"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The Emperors Egg</w:t>
            </w:r>
          </w:p>
          <w:p w:rsidR="0065035F" w:rsidRPr="005E3932" w:rsidRDefault="0065035F" w:rsidP="006E4018">
            <w:pPr>
              <w:pStyle w:val="NoSpacing"/>
              <w:rPr>
                <w:rFonts w:ascii="Gill Sans MT" w:eastAsia="Times New Roman" w:hAnsi="Gill Sans MT" w:cs="Arial"/>
                <w:sz w:val="24"/>
                <w:szCs w:val="24"/>
                <w:lang w:val="en" w:eastAsia="en-GB"/>
              </w:rPr>
            </w:pPr>
            <w:proofErr w:type="spellStart"/>
            <w:r w:rsidRPr="005E3932">
              <w:rPr>
                <w:rFonts w:ascii="Gill Sans MT" w:eastAsia="Times New Roman" w:hAnsi="Gill Sans MT" w:cs="Arial"/>
                <w:sz w:val="24"/>
                <w:szCs w:val="24"/>
                <w:lang w:val="en" w:eastAsia="en-GB"/>
              </w:rPr>
              <w:t>Aghh</w:t>
            </w:r>
            <w:proofErr w:type="spellEnd"/>
            <w:r w:rsidRPr="005E3932">
              <w:rPr>
                <w:rFonts w:ascii="Gill Sans MT" w:eastAsia="Times New Roman" w:hAnsi="Gill Sans MT" w:cs="Arial"/>
                <w:sz w:val="24"/>
                <w:szCs w:val="24"/>
                <w:lang w:val="en" w:eastAsia="en-GB"/>
              </w:rPr>
              <w:t xml:space="preserve"> Spider!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Tiger who came to tea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Diary of a wombat</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Elephant and the Bad Baby</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Pig in the Pond</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The Jolly Postman</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Goldilocks</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lastRenderedPageBreak/>
              <w:t>The Gingerbread Man</w:t>
            </w:r>
          </w:p>
        </w:tc>
        <w:tc>
          <w:tcPr>
            <w:tcW w:w="2175"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lastRenderedPageBreak/>
              <w:t xml:space="preserve">The Tiny Seed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Oliver’s Vegetables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Jack and the Beanstalk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One Plastic Bag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Jasper’s Beanstalk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Tree, Seasons come and seasons go</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A stroll through the seasons</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lastRenderedPageBreak/>
              <w:t>The Very Hungry Caterpillar</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Tadpole’s Promise</w:t>
            </w:r>
          </w:p>
        </w:tc>
        <w:tc>
          <w:tcPr>
            <w:tcW w:w="2177"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lastRenderedPageBreak/>
              <w:t>The Snail and the Whale</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The Way Back Home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The Naughty Bus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Mr. </w:t>
            </w:r>
            <w:proofErr w:type="spellStart"/>
            <w:r w:rsidRPr="005E3932">
              <w:rPr>
                <w:rFonts w:ascii="Gill Sans MT" w:eastAsia="Times New Roman" w:hAnsi="Gill Sans MT" w:cs="Arial"/>
                <w:sz w:val="24"/>
                <w:szCs w:val="24"/>
                <w:lang w:val="en" w:eastAsia="en-GB"/>
              </w:rPr>
              <w:t>Gumpy’s</w:t>
            </w:r>
            <w:proofErr w:type="spellEnd"/>
            <w:r w:rsidRPr="005E3932">
              <w:rPr>
                <w:rFonts w:ascii="Gill Sans MT" w:eastAsia="Times New Roman" w:hAnsi="Gill Sans MT" w:cs="Arial"/>
                <w:sz w:val="24"/>
                <w:szCs w:val="24"/>
                <w:lang w:val="en" w:eastAsia="en-GB"/>
              </w:rPr>
              <w:t xml:space="preserve"> Outing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The Train Ride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Bob, The Man on the Moon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The Magic Bed</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The Flying Bath</w:t>
            </w:r>
          </w:p>
          <w:p w:rsidR="0065035F" w:rsidRPr="005E3932" w:rsidRDefault="0065035F" w:rsidP="006E4018">
            <w:pPr>
              <w:pStyle w:val="NoSpacing"/>
              <w:rPr>
                <w:rFonts w:ascii="Gill Sans MT" w:eastAsia="Times New Roman" w:hAnsi="Gill Sans MT" w:cs="Arial"/>
                <w:sz w:val="24"/>
                <w:szCs w:val="24"/>
                <w:lang w:val="en" w:eastAsia="en-GB"/>
              </w:rPr>
            </w:pPr>
          </w:p>
        </w:tc>
        <w:tc>
          <w:tcPr>
            <w:tcW w:w="2179"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lastRenderedPageBreak/>
              <w:t>Lighthouse Keeper’s Lunch</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Under the Sea Non – Fiction</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P is for Passport</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The Journey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Zoom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Passport to Paris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World Atlases </w:t>
            </w:r>
          </w:p>
          <w:p w:rsidR="0065035F" w:rsidRPr="005E3932" w:rsidRDefault="0065035F" w:rsidP="006E4018">
            <w:pPr>
              <w:pStyle w:val="NoSpacing"/>
              <w:rPr>
                <w:rFonts w:ascii="Gill Sans MT" w:eastAsia="Times New Roman" w:hAnsi="Gill Sans MT" w:cs="Arial"/>
                <w:sz w:val="24"/>
                <w:szCs w:val="24"/>
                <w:lang w:val="en" w:eastAsia="en-GB"/>
              </w:rPr>
            </w:pPr>
            <w:proofErr w:type="spellStart"/>
            <w:r w:rsidRPr="005E3932">
              <w:rPr>
                <w:rFonts w:ascii="Gill Sans MT" w:eastAsia="Times New Roman" w:hAnsi="Gill Sans MT" w:cs="Arial"/>
                <w:sz w:val="24"/>
                <w:szCs w:val="24"/>
                <w:lang w:val="en" w:eastAsia="en-GB"/>
              </w:rPr>
              <w:t>Tiddler</w:t>
            </w:r>
            <w:proofErr w:type="spellEnd"/>
            <w:r w:rsidRPr="005E3932">
              <w:rPr>
                <w:rFonts w:ascii="Gill Sans MT" w:eastAsia="Times New Roman" w:hAnsi="Gill Sans MT" w:cs="Arial"/>
                <w:sz w:val="24"/>
                <w:szCs w:val="24"/>
                <w:lang w:val="en" w:eastAsia="en-GB"/>
              </w:rPr>
              <w:t xml:space="preserve">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 The </w:t>
            </w:r>
            <w:proofErr w:type="spellStart"/>
            <w:r w:rsidRPr="005E3932">
              <w:rPr>
                <w:rFonts w:ascii="Gill Sans MT" w:eastAsia="Times New Roman" w:hAnsi="Gill Sans MT" w:cs="Arial"/>
                <w:sz w:val="24"/>
                <w:szCs w:val="24"/>
                <w:lang w:val="en" w:eastAsia="en-GB"/>
              </w:rPr>
              <w:t>Snorgh</w:t>
            </w:r>
            <w:proofErr w:type="spellEnd"/>
            <w:r w:rsidRPr="005E3932">
              <w:rPr>
                <w:rFonts w:ascii="Gill Sans MT" w:eastAsia="Times New Roman" w:hAnsi="Gill Sans MT" w:cs="Arial"/>
                <w:sz w:val="24"/>
                <w:szCs w:val="24"/>
                <w:lang w:val="en" w:eastAsia="en-GB"/>
              </w:rPr>
              <w:t xml:space="preserve"> and the Sailor</w:t>
            </w:r>
          </w:p>
        </w:tc>
      </w:tr>
      <w:tr w:rsidR="0065035F" w:rsidRPr="005E3932" w:rsidTr="006E4018">
        <w:tc>
          <w:tcPr>
            <w:tcW w:w="2182"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lastRenderedPageBreak/>
              <w:t xml:space="preserve">Key Experiences </w:t>
            </w:r>
          </w:p>
        </w:tc>
        <w:tc>
          <w:tcPr>
            <w:tcW w:w="2176"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Autumn Walks</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Nursery Rhyme Show</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Share something in a small group</w:t>
            </w:r>
          </w:p>
          <w:p w:rsidR="0065035F" w:rsidRPr="005E3932" w:rsidRDefault="0065035F" w:rsidP="006E4018">
            <w:pPr>
              <w:pStyle w:val="NoSpacing"/>
              <w:rPr>
                <w:rFonts w:ascii="Gill Sans MT" w:eastAsia="Times New Roman" w:hAnsi="Gill Sans MT" w:cs="Arial"/>
                <w:sz w:val="24"/>
                <w:szCs w:val="24"/>
                <w:lang w:val="en" w:eastAsia="en-GB"/>
              </w:rPr>
            </w:pPr>
          </w:p>
          <w:p w:rsidR="0065035F" w:rsidRPr="005E3932" w:rsidRDefault="0065035F" w:rsidP="006E4018">
            <w:pPr>
              <w:pStyle w:val="NoSpacing"/>
              <w:rPr>
                <w:rFonts w:ascii="Gill Sans MT" w:eastAsia="Times New Roman" w:hAnsi="Gill Sans MT" w:cs="Arial"/>
                <w:sz w:val="24"/>
                <w:szCs w:val="24"/>
                <w:lang w:val="en" w:eastAsia="en-GB"/>
              </w:rPr>
            </w:pPr>
          </w:p>
          <w:p w:rsidR="0065035F" w:rsidRPr="005E3932" w:rsidRDefault="0065035F" w:rsidP="006E4018">
            <w:pPr>
              <w:pStyle w:val="NoSpacing"/>
              <w:rPr>
                <w:rFonts w:ascii="Gill Sans MT" w:eastAsia="Times New Roman" w:hAnsi="Gill Sans MT" w:cs="Arial"/>
                <w:sz w:val="24"/>
                <w:szCs w:val="24"/>
                <w:lang w:val="en" w:eastAsia="en-GB"/>
              </w:rPr>
            </w:pPr>
          </w:p>
        </w:tc>
        <w:tc>
          <w:tcPr>
            <w:tcW w:w="2321"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Winter Walks</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Nativity</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Library Visit</w:t>
            </w:r>
          </w:p>
        </w:tc>
        <w:tc>
          <w:tcPr>
            <w:tcW w:w="2178"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Spring Walks</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Visitors that do a range of jobs.</w:t>
            </w:r>
          </w:p>
        </w:tc>
        <w:tc>
          <w:tcPr>
            <w:tcW w:w="2175"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Spring Walks</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Planting seeds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Nature Scavenger Hunt</w:t>
            </w:r>
          </w:p>
          <w:p w:rsidR="0065035F" w:rsidRPr="005E3932" w:rsidRDefault="0065035F" w:rsidP="006E4018">
            <w:pPr>
              <w:pStyle w:val="NoSpacing"/>
              <w:rPr>
                <w:rFonts w:ascii="Gill Sans MT" w:eastAsia="Times New Roman" w:hAnsi="Gill Sans MT" w:cs="Arial"/>
                <w:sz w:val="24"/>
                <w:szCs w:val="24"/>
                <w:lang w:val="en" w:eastAsia="en-GB"/>
              </w:rPr>
            </w:pPr>
          </w:p>
        </w:tc>
        <w:tc>
          <w:tcPr>
            <w:tcW w:w="2177"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Visitors talking about countries they have lived/ visited.</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Food tasting – different cultures  </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Summer walks</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Visit </w:t>
            </w:r>
            <w:proofErr w:type="spellStart"/>
            <w:r w:rsidRPr="005E3932">
              <w:rPr>
                <w:rFonts w:ascii="Gill Sans MT" w:eastAsia="Times New Roman" w:hAnsi="Gill Sans MT" w:cs="Arial"/>
                <w:sz w:val="24"/>
                <w:szCs w:val="24"/>
                <w:lang w:val="en" w:eastAsia="en-GB"/>
              </w:rPr>
              <w:t>Totnes</w:t>
            </w:r>
            <w:proofErr w:type="spellEnd"/>
            <w:r w:rsidRPr="005E3932">
              <w:rPr>
                <w:rFonts w:ascii="Gill Sans MT" w:eastAsia="Times New Roman" w:hAnsi="Gill Sans MT" w:cs="Arial"/>
                <w:sz w:val="24"/>
                <w:szCs w:val="24"/>
                <w:lang w:val="en" w:eastAsia="en-GB"/>
              </w:rPr>
              <w:t xml:space="preserve"> Elizabethan Museum</w:t>
            </w:r>
          </w:p>
        </w:tc>
        <w:tc>
          <w:tcPr>
            <w:tcW w:w="2179"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Pirate Day </w:t>
            </w:r>
          </w:p>
          <w:p w:rsidR="0065035F" w:rsidRPr="005E3932" w:rsidRDefault="0065035F" w:rsidP="006E4018">
            <w:pPr>
              <w:pStyle w:val="NoSpacing"/>
              <w:rPr>
                <w:rFonts w:ascii="Gill Sans MT" w:eastAsia="Times New Roman" w:hAnsi="Gill Sans MT" w:cs="Arial"/>
                <w:sz w:val="24"/>
                <w:szCs w:val="24"/>
                <w:lang w:val="en" w:eastAsia="en-GB"/>
              </w:rPr>
            </w:pPr>
            <w:proofErr w:type="spellStart"/>
            <w:r w:rsidRPr="005E3932">
              <w:rPr>
                <w:rFonts w:ascii="Gill Sans MT" w:eastAsia="Times New Roman" w:hAnsi="Gill Sans MT" w:cs="Arial"/>
                <w:sz w:val="24"/>
                <w:szCs w:val="24"/>
                <w:lang w:val="en" w:eastAsia="en-GB"/>
              </w:rPr>
              <w:t>Pennywell</w:t>
            </w:r>
            <w:proofErr w:type="spellEnd"/>
            <w:r w:rsidRPr="005E3932">
              <w:rPr>
                <w:rFonts w:ascii="Gill Sans MT" w:eastAsia="Times New Roman" w:hAnsi="Gill Sans MT" w:cs="Arial"/>
                <w:sz w:val="24"/>
                <w:szCs w:val="24"/>
                <w:lang w:val="en" w:eastAsia="en-GB"/>
              </w:rPr>
              <w:t xml:space="preserve"> Farm Visit</w:t>
            </w:r>
          </w:p>
          <w:p w:rsidR="0065035F" w:rsidRPr="005E3932" w:rsidRDefault="0065035F" w:rsidP="006E4018">
            <w:pPr>
              <w:pStyle w:val="NoSpacing"/>
              <w:rPr>
                <w:rFonts w:ascii="Gill Sans MT" w:eastAsia="Times New Roman" w:hAnsi="Gill Sans MT" w:cs="Arial"/>
                <w:sz w:val="24"/>
                <w:szCs w:val="24"/>
                <w:lang w:val="en" w:eastAsia="en-GB"/>
              </w:rPr>
            </w:pPr>
          </w:p>
        </w:tc>
      </w:tr>
      <w:tr w:rsidR="0065035F" w:rsidRPr="005E3932" w:rsidTr="006E4018">
        <w:tc>
          <w:tcPr>
            <w:tcW w:w="2182"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Cultural Celebrations and Festivals</w:t>
            </w:r>
          </w:p>
        </w:tc>
        <w:tc>
          <w:tcPr>
            <w:tcW w:w="2176"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Harvest</w:t>
            </w:r>
          </w:p>
        </w:tc>
        <w:tc>
          <w:tcPr>
            <w:tcW w:w="2321"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Halloween</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Bonfire Night</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Diwali</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Christmas</w:t>
            </w:r>
          </w:p>
          <w:p w:rsidR="0065035F" w:rsidRPr="005E3932" w:rsidRDefault="0065035F" w:rsidP="006E4018">
            <w:pPr>
              <w:pStyle w:val="NoSpacing"/>
              <w:rPr>
                <w:rFonts w:ascii="Gill Sans MT" w:eastAsia="Times New Roman" w:hAnsi="Gill Sans MT" w:cs="Arial"/>
                <w:sz w:val="24"/>
                <w:szCs w:val="24"/>
                <w:lang w:val="en" w:eastAsia="en-GB"/>
              </w:rPr>
            </w:pPr>
            <w:proofErr w:type="spellStart"/>
            <w:r w:rsidRPr="005E3932">
              <w:rPr>
                <w:rFonts w:ascii="Gill Sans MT" w:eastAsia="Times New Roman" w:hAnsi="Gill Sans MT" w:cs="Arial"/>
                <w:sz w:val="24"/>
                <w:szCs w:val="24"/>
                <w:lang w:val="en" w:eastAsia="en-GB"/>
              </w:rPr>
              <w:t>Hannukah</w:t>
            </w:r>
            <w:proofErr w:type="spellEnd"/>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Remembrance Day</w:t>
            </w:r>
          </w:p>
        </w:tc>
        <w:tc>
          <w:tcPr>
            <w:tcW w:w="2178"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Chinese New Year</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Holi</w:t>
            </w:r>
          </w:p>
          <w:p w:rsidR="0065035F" w:rsidRPr="005E3932" w:rsidRDefault="0065035F" w:rsidP="006E4018">
            <w:pPr>
              <w:pStyle w:val="NoSpacing"/>
              <w:rPr>
                <w:rFonts w:ascii="Gill Sans MT" w:eastAsia="Times New Roman" w:hAnsi="Gill Sans MT" w:cs="Arial"/>
                <w:sz w:val="24"/>
                <w:szCs w:val="24"/>
                <w:lang w:val="en" w:eastAsia="en-GB"/>
              </w:rPr>
            </w:pPr>
            <w:proofErr w:type="spellStart"/>
            <w:r w:rsidRPr="005E3932">
              <w:rPr>
                <w:rFonts w:ascii="Gill Sans MT" w:eastAsia="Times New Roman" w:hAnsi="Gill Sans MT" w:cs="Arial"/>
                <w:sz w:val="24"/>
                <w:szCs w:val="24"/>
                <w:lang w:val="en" w:eastAsia="en-GB"/>
              </w:rPr>
              <w:t>Nowroz</w:t>
            </w:r>
            <w:proofErr w:type="spellEnd"/>
          </w:p>
          <w:p w:rsidR="0065035F" w:rsidRPr="005E3932" w:rsidRDefault="0065035F" w:rsidP="006E4018">
            <w:pPr>
              <w:pStyle w:val="NoSpacing"/>
              <w:rPr>
                <w:rFonts w:ascii="Gill Sans MT" w:eastAsia="Times New Roman" w:hAnsi="Gill Sans MT" w:cs="Arial"/>
                <w:sz w:val="24"/>
                <w:szCs w:val="24"/>
                <w:lang w:val="en" w:eastAsia="en-GB"/>
              </w:rPr>
            </w:pPr>
          </w:p>
        </w:tc>
        <w:tc>
          <w:tcPr>
            <w:tcW w:w="2175"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Shrove Tuesday</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Lent</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Easter</w:t>
            </w:r>
          </w:p>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 xml:space="preserve">Mother’s Day </w:t>
            </w:r>
          </w:p>
          <w:p w:rsidR="0065035F" w:rsidRPr="005E3932" w:rsidRDefault="0065035F" w:rsidP="006E4018">
            <w:pPr>
              <w:pStyle w:val="NoSpacing"/>
              <w:rPr>
                <w:rFonts w:ascii="Gill Sans MT" w:eastAsia="Times New Roman" w:hAnsi="Gill Sans MT" w:cs="Arial"/>
                <w:sz w:val="24"/>
                <w:szCs w:val="24"/>
                <w:lang w:val="en" w:eastAsia="en-GB"/>
              </w:rPr>
            </w:pPr>
          </w:p>
        </w:tc>
        <w:tc>
          <w:tcPr>
            <w:tcW w:w="2177"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Ramadan</w:t>
            </w:r>
          </w:p>
          <w:p w:rsidR="0065035F" w:rsidRPr="005E3932" w:rsidRDefault="0065035F" w:rsidP="006E4018">
            <w:pPr>
              <w:pStyle w:val="NoSpacing"/>
              <w:rPr>
                <w:rFonts w:ascii="Gill Sans MT" w:eastAsia="Times New Roman" w:hAnsi="Gill Sans MT" w:cs="Arial"/>
                <w:sz w:val="24"/>
                <w:szCs w:val="24"/>
                <w:lang w:val="en" w:eastAsia="en-GB"/>
              </w:rPr>
            </w:pPr>
            <w:proofErr w:type="spellStart"/>
            <w:r w:rsidRPr="005E3932">
              <w:rPr>
                <w:rFonts w:ascii="Gill Sans MT" w:eastAsia="Times New Roman" w:hAnsi="Gill Sans MT" w:cs="Arial"/>
                <w:sz w:val="24"/>
                <w:szCs w:val="24"/>
                <w:lang w:val="en" w:eastAsia="en-GB"/>
              </w:rPr>
              <w:t>Eid</w:t>
            </w:r>
            <w:proofErr w:type="spellEnd"/>
          </w:p>
          <w:p w:rsidR="0065035F" w:rsidRPr="005E3932" w:rsidRDefault="0065035F" w:rsidP="006E4018">
            <w:pPr>
              <w:pStyle w:val="NoSpacing"/>
              <w:rPr>
                <w:rFonts w:ascii="Gill Sans MT" w:eastAsia="Times New Roman" w:hAnsi="Gill Sans MT" w:cs="Arial"/>
                <w:sz w:val="24"/>
                <w:szCs w:val="24"/>
                <w:lang w:val="en" w:eastAsia="en-GB"/>
              </w:rPr>
            </w:pPr>
          </w:p>
          <w:p w:rsidR="0065035F" w:rsidRPr="005E3932" w:rsidRDefault="0065035F" w:rsidP="006E4018">
            <w:pPr>
              <w:pStyle w:val="NoSpacing"/>
              <w:rPr>
                <w:rFonts w:ascii="Gill Sans MT" w:eastAsia="Times New Roman" w:hAnsi="Gill Sans MT" w:cs="Arial"/>
                <w:sz w:val="24"/>
                <w:szCs w:val="24"/>
                <w:lang w:val="en" w:eastAsia="en-GB"/>
              </w:rPr>
            </w:pPr>
          </w:p>
        </w:tc>
        <w:tc>
          <w:tcPr>
            <w:tcW w:w="2179" w:type="dxa"/>
          </w:tcPr>
          <w:p w:rsidR="0065035F" w:rsidRPr="005E3932" w:rsidRDefault="0065035F" w:rsidP="006E4018">
            <w:pPr>
              <w:pStyle w:val="NoSpacing"/>
              <w:rPr>
                <w:rFonts w:ascii="Gill Sans MT" w:eastAsia="Times New Roman" w:hAnsi="Gill Sans MT" w:cs="Arial"/>
                <w:sz w:val="24"/>
                <w:szCs w:val="24"/>
                <w:lang w:val="en" w:eastAsia="en-GB"/>
              </w:rPr>
            </w:pPr>
            <w:r w:rsidRPr="005E3932">
              <w:rPr>
                <w:rFonts w:ascii="Gill Sans MT" w:eastAsia="Times New Roman" w:hAnsi="Gill Sans MT" w:cs="Arial"/>
                <w:sz w:val="24"/>
                <w:szCs w:val="24"/>
                <w:lang w:val="en" w:eastAsia="en-GB"/>
              </w:rPr>
              <w:t>Father’s Day</w:t>
            </w:r>
          </w:p>
        </w:tc>
      </w:tr>
    </w:tbl>
    <w:p w:rsidR="0065035F" w:rsidRPr="005E3932" w:rsidRDefault="0065035F" w:rsidP="006E3764">
      <w:pPr>
        <w:spacing w:before="100" w:beforeAutospacing="1" w:after="100" w:afterAutospacing="1" w:line="240" w:lineRule="auto"/>
        <w:jc w:val="center"/>
        <w:rPr>
          <w:rFonts w:ascii="Gill Sans MT" w:eastAsia="Times New Roman" w:hAnsi="Gill Sans MT" w:cs="Calibri"/>
          <w:sz w:val="24"/>
          <w:szCs w:val="24"/>
          <w:lang w:val="en" w:eastAsia="en-GB"/>
        </w:rPr>
      </w:pPr>
    </w:p>
    <w:p w:rsidR="006A6E6F" w:rsidRPr="005E3932" w:rsidRDefault="006A6E6F">
      <w:pPr>
        <w:rPr>
          <w:rFonts w:ascii="Gill Sans MT" w:hAnsi="Gill Sans MT"/>
          <w:sz w:val="24"/>
          <w:szCs w:val="24"/>
        </w:rPr>
      </w:pPr>
    </w:p>
    <w:sectPr w:rsidR="006A6E6F" w:rsidRPr="005E3932" w:rsidSect="006E376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64"/>
    <w:rsid w:val="00013F68"/>
    <w:rsid w:val="0010261E"/>
    <w:rsid w:val="001847D1"/>
    <w:rsid w:val="00332808"/>
    <w:rsid w:val="00594AD0"/>
    <w:rsid w:val="005D298A"/>
    <w:rsid w:val="005E3932"/>
    <w:rsid w:val="0065035F"/>
    <w:rsid w:val="006A6E6F"/>
    <w:rsid w:val="006E3764"/>
    <w:rsid w:val="00A54D83"/>
    <w:rsid w:val="00F20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85AE"/>
  <w15:chartTrackingRefBased/>
  <w15:docId w15:val="{D965DA8D-BEBE-47C8-BDFC-A6BA8AA7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7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0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35F"/>
    <w:rPr>
      <w:rFonts w:ascii="Segoe UI" w:hAnsi="Segoe UI" w:cs="Segoe UI"/>
      <w:sz w:val="18"/>
      <w:szCs w:val="18"/>
    </w:rPr>
  </w:style>
  <w:style w:type="paragraph" w:styleId="NoSpacing">
    <w:name w:val="No Spacing"/>
    <w:uiPriority w:val="1"/>
    <w:qFormat/>
    <w:rsid w:val="006503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SHedley-Clark</dc:creator>
  <cp:keywords/>
  <dc:description/>
  <cp:lastModifiedBy>Sophie Clark</cp:lastModifiedBy>
  <cp:revision>2</cp:revision>
  <cp:lastPrinted>2022-10-13T08:44:00Z</cp:lastPrinted>
  <dcterms:created xsi:type="dcterms:W3CDTF">2023-09-25T15:17:00Z</dcterms:created>
  <dcterms:modified xsi:type="dcterms:W3CDTF">2023-09-25T15:17:00Z</dcterms:modified>
</cp:coreProperties>
</file>