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1A" w:rsidRPr="00F71AA1" w:rsidRDefault="00F71AA1" w:rsidP="00E27B4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1AA1">
        <w:rPr>
          <w:rFonts w:ascii="Arial" w:hAnsi="Arial" w:cs="Arial"/>
          <w:b/>
          <w:sz w:val="24"/>
          <w:szCs w:val="24"/>
          <w:u w:val="single"/>
        </w:rPr>
        <w:t xml:space="preserve">PTA Committee Meeting </w:t>
      </w:r>
      <w:r w:rsidR="00665179">
        <w:rPr>
          <w:rFonts w:ascii="Arial" w:hAnsi="Arial" w:cs="Arial"/>
          <w:b/>
          <w:sz w:val="24"/>
          <w:szCs w:val="24"/>
          <w:u w:val="single"/>
        </w:rPr>
        <w:t>3.30pm Thursday 20</w:t>
      </w:r>
      <w:r w:rsidR="00665179" w:rsidRPr="00665179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665179">
        <w:rPr>
          <w:rFonts w:ascii="Arial" w:hAnsi="Arial" w:cs="Arial"/>
          <w:b/>
          <w:sz w:val="24"/>
          <w:szCs w:val="24"/>
          <w:u w:val="single"/>
        </w:rPr>
        <w:t xml:space="preserve"> April </w:t>
      </w:r>
      <w:r w:rsidRPr="00F71AA1">
        <w:rPr>
          <w:rFonts w:ascii="Arial" w:hAnsi="Arial" w:cs="Arial"/>
          <w:b/>
          <w:sz w:val="24"/>
          <w:szCs w:val="24"/>
          <w:u w:val="single"/>
        </w:rPr>
        <w:t>2017</w:t>
      </w:r>
    </w:p>
    <w:p w:rsidR="00F71AA1" w:rsidRDefault="00F71AA1" w:rsidP="00E27B44">
      <w:pPr>
        <w:jc w:val="both"/>
        <w:rPr>
          <w:rFonts w:ascii="Arial" w:hAnsi="Arial" w:cs="Arial"/>
          <w:b/>
          <w:sz w:val="24"/>
          <w:szCs w:val="24"/>
        </w:rPr>
      </w:pPr>
    </w:p>
    <w:p w:rsidR="00F71AA1" w:rsidRDefault="00FD2FB2" w:rsidP="00E27B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Attendees</w:t>
      </w:r>
      <w:r w:rsidR="00F71AA1">
        <w:rPr>
          <w:rFonts w:ascii="Arial" w:hAnsi="Arial" w:cs="Arial"/>
          <w:b/>
          <w:sz w:val="24"/>
          <w:szCs w:val="24"/>
        </w:rPr>
        <w:t xml:space="preserve">: </w:t>
      </w:r>
      <w:r w:rsidR="002E61AB" w:rsidRPr="002E61AB">
        <w:rPr>
          <w:rFonts w:ascii="Arial" w:hAnsi="Arial" w:cs="Arial"/>
          <w:sz w:val="24"/>
          <w:szCs w:val="24"/>
        </w:rPr>
        <w:t>Andy Doyle</w:t>
      </w:r>
      <w:r w:rsidR="002E61AB">
        <w:rPr>
          <w:rFonts w:ascii="Arial" w:hAnsi="Arial" w:cs="Arial"/>
          <w:b/>
          <w:sz w:val="24"/>
          <w:szCs w:val="24"/>
        </w:rPr>
        <w:t xml:space="preserve">, </w:t>
      </w:r>
      <w:r w:rsidR="00F71AA1">
        <w:rPr>
          <w:rFonts w:ascii="Arial" w:hAnsi="Arial" w:cs="Arial"/>
          <w:sz w:val="24"/>
          <w:szCs w:val="24"/>
        </w:rPr>
        <w:t xml:space="preserve">Vikki </w:t>
      </w:r>
      <w:proofErr w:type="spellStart"/>
      <w:r w:rsidR="00F71AA1">
        <w:rPr>
          <w:rFonts w:ascii="Arial" w:hAnsi="Arial" w:cs="Arial"/>
          <w:sz w:val="24"/>
          <w:szCs w:val="24"/>
        </w:rPr>
        <w:t>Derham</w:t>
      </w:r>
      <w:proofErr w:type="spellEnd"/>
      <w:r w:rsidR="00F71AA1">
        <w:rPr>
          <w:rFonts w:ascii="Arial" w:hAnsi="Arial" w:cs="Arial"/>
          <w:sz w:val="24"/>
          <w:szCs w:val="24"/>
        </w:rPr>
        <w:t xml:space="preserve">, </w:t>
      </w:r>
      <w:r w:rsidR="00665179">
        <w:rPr>
          <w:rFonts w:ascii="Arial" w:hAnsi="Arial" w:cs="Arial"/>
          <w:sz w:val="24"/>
          <w:szCs w:val="24"/>
        </w:rPr>
        <w:t>Hilary Priest</w:t>
      </w:r>
      <w:r w:rsidR="00B92527">
        <w:rPr>
          <w:rFonts w:ascii="Arial" w:hAnsi="Arial" w:cs="Arial"/>
          <w:sz w:val="24"/>
          <w:szCs w:val="24"/>
        </w:rPr>
        <w:t>, Sarah Skin</w:t>
      </w:r>
      <w:r w:rsidR="002E61AB">
        <w:rPr>
          <w:rFonts w:ascii="Arial" w:hAnsi="Arial" w:cs="Arial"/>
          <w:sz w:val="24"/>
          <w:szCs w:val="24"/>
        </w:rPr>
        <w:t>ner, Kellie Bishop,</w:t>
      </w:r>
      <w:r w:rsidR="00B92527">
        <w:rPr>
          <w:rFonts w:ascii="Arial" w:hAnsi="Arial" w:cs="Arial"/>
          <w:sz w:val="24"/>
          <w:szCs w:val="24"/>
        </w:rPr>
        <w:t xml:space="preserve"> J</w:t>
      </w:r>
      <w:r w:rsidR="00B92527" w:rsidRPr="00141D6D">
        <w:rPr>
          <w:rFonts w:ascii="Arial" w:hAnsi="Arial" w:cs="Arial"/>
          <w:sz w:val="24"/>
          <w:szCs w:val="24"/>
        </w:rPr>
        <w:t>enny</w:t>
      </w:r>
      <w:r w:rsidR="00F50957">
        <w:rPr>
          <w:rFonts w:ascii="Arial" w:hAnsi="Arial" w:cs="Arial"/>
          <w:sz w:val="24"/>
          <w:szCs w:val="24"/>
        </w:rPr>
        <w:t xml:space="preserve"> Rowe</w:t>
      </w:r>
      <w:r w:rsidR="00665179">
        <w:rPr>
          <w:rFonts w:ascii="Arial" w:hAnsi="Arial" w:cs="Arial"/>
          <w:sz w:val="24"/>
          <w:szCs w:val="24"/>
        </w:rPr>
        <w:t>,</w:t>
      </w:r>
      <w:r w:rsidR="00F71AA1">
        <w:rPr>
          <w:rFonts w:ascii="Arial" w:hAnsi="Arial" w:cs="Arial"/>
          <w:sz w:val="24"/>
          <w:szCs w:val="24"/>
        </w:rPr>
        <w:t xml:space="preserve"> </w:t>
      </w:r>
      <w:r w:rsidR="00665179">
        <w:rPr>
          <w:rFonts w:ascii="Arial" w:hAnsi="Arial" w:cs="Arial"/>
          <w:sz w:val="24"/>
          <w:szCs w:val="24"/>
        </w:rPr>
        <w:t xml:space="preserve">Sophie Clark, Karen Jarvis, Ceri Goddard </w:t>
      </w:r>
      <w:r w:rsidR="00E27B44">
        <w:rPr>
          <w:rFonts w:ascii="Arial" w:hAnsi="Arial" w:cs="Arial"/>
          <w:sz w:val="24"/>
          <w:szCs w:val="24"/>
        </w:rPr>
        <w:t xml:space="preserve">Rachel </w:t>
      </w:r>
      <w:r w:rsidR="00F71AA1">
        <w:rPr>
          <w:rFonts w:ascii="Arial" w:hAnsi="Arial" w:cs="Arial"/>
          <w:sz w:val="24"/>
          <w:szCs w:val="24"/>
        </w:rPr>
        <w:t>and Kiri Jeavons</w:t>
      </w:r>
    </w:p>
    <w:p w:rsidR="009C01DB" w:rsidRDefault="00FD2FB2" w:rsidP="00E27B4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Absences</w:t>
      </w:r>
      <w:r w:rsidR="00665179">
        <w:rPr>
          <w:rFonts w:ascii="Arial" w:hAnsi="Arial" w:cs="Arial"/>
          <w:sz w:val="24"/>
          <w:szCs w:val="24"/>
        </w:rPr>
        <w:t xml:space="preserve">: </w:t>
      </w:r>
      <w:r w:rsidR="002E61AB">
        <w:rPr>
          <w:rFonts w:ascii="Arial" w:hAnsi="Arial" w:cs="Arial"/>
          <w:sz w:val="24"/>
          <w:szCs w:val="24"/>
        </w:rPr>
        <w:t xml:space="preserve">Symon </w:t>
      </w:r>
      <w:proofErr w:type="spellStart"/>
      <w:r w:rsidR="002E61AB">
        <w:rPr>
          <w:rFonts w:ascii="Arial" w:hAnsi="Arial" w:cs="Arial"/>
          <w:sz w:val="24"/>
          <w:szCs w:val="24"/>
        </w:rPr>
        <w:t>Rawles</w:t>
      </w:r>
      <w:proofErr w:type="spellEnd"/>
    </w:p>
    <w:p w:rsidR="00FD2FB2" w:rsidRDefault="00FD2FB2" w:rsidP="00E27B4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D2FB2">
        <w:rPr>
          <w:rFonts w:ascii="Arial" w:hAnsi="Arial" w:cs="Arial"/>
          <w:b/>
          <w:sz w:val="24"/>
          <w:szCs w:val="24"/>
        </w:rPr>
        <w:t>Resignations</w:t>
      </w:r>
      <w:r>
        <w:rPr>
          <w:rFonts w:ascii="Arial" w:hAnsi="Arial" w:cs="Arial"/>
          <w:sz w:val="24"/>
          <w:szCs w:val="24"/>
        </w:rPr>
        <w:t xml:space="preserve">: Nicola </w:t>
      </w:r>
      <w:proofErr w:type="spellStart"/>
      <w:r>
        <w:rPr>
          <w:rFonts w:ascii="Arial" w:hAnsi="Arial" w:cs="Arial"/>
          <w:sz w:val="24"/>
          <w:szCs w:val="24"/>
        </w:rPr>
        <w:t>Pook</w:t>
      </w:r>
      <w:proofErr w:type="spellEnd"/>
    </w:p>
    <w:p w:rsidR="00B92527" w:rsidRDefault="00B92527" w:rsidP="00E27B44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64FA5" w:rsidRPr="00D53CF4" w:rsidRDefault="00B6075E" w:rsidP="00E27B4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</w:t>
      </w:r>
    </w:p>
    <w:p w:rsidR="00D53CF4" w:rsidRPr="00B62C59" w:rsidRDefault="00D53CF4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Statement</w:t>
      </w:r>
    </w:p>
    <w:p w:rsidR="00D53CF4" w:rsidRDefault="00D53CF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Vikki issued a copy of ingoing’s/outgoings – will update at each meeting.</w:t>
      </w:r>
    </w:p>
    <w:p w:rsidR="00D53CF4" w:rsidRDefault="00D53CF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balance: £4962.83 </w:t>
      </w:r>
    </w:p>
    <w:p w:rsidR="00D53CF4" w:rsidRDefault="00E27B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Awaiting £230 cheque from</w:t>
      </w:r>
      <w:r w:rsidR="00D53CF4">
        <w:rPr>
          <w:rFonts w:ascii="Arial" w:hAnsi="Arial" w:cs="Arial"/>
          <w:sz w:val="24"/>
          <w:szCs w:val="24"/>
        </w:rPr>
        <w:t xml:space="preserve"> DJ </w:t>
      </w:r>
      <w:r>
        <w:rPr>
          <w:rFonts w:ascii="Arial" w:hAnsi="Arial" w:cs="Arial"/>
          <w:sz w:val="24"/>
          <w:szCs w:val="24"/>
        </w:rPr>
        <w:t xml:space="preserve">for </w:t>
      </w:r>
      <w:r w:rsidR="00D53CF4">
        <w:rPr>
          <w:rFonts w:ascii="Arial" w:hAnsi="Arial" w:cs="Arial"/>
          <w:sz w:val="24"/>
          <w:szCs w:val="24"/>
        </w:rPr>
        <w:t>refund and approximately £360 to be added from car parking.</w:t>
      </w:r>
    </w:p>
    <w:p w:rsidR="00D53CF4" w:rsidRPr="00B62C59" w:rsidRDefault="00D53CF4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Procedure</w:t>
      </w:r>
    </w:p>
    <w:p w:rsidR="00D53CF4" w:rsidRDefault="00D53CF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money will be counted by two people and stored in the school safe until Vikki banks it.  Rebecca and Sandy (not Fridays) can access the safe</w:t>
      </w:r>
      <w:r w:rsidR="0008292B">
        <w:rPr>
          <w:rFonts w:ascii="Arial" w:hAnsi="Arial" w:cs="Arial"/>
          <w:sz w:val="24"/>
          <w:szCs w:val="24"/>
        </w:rPr>
        <w:t>.</w:t>
      </w:r>
    </w:p>
    <w:p w:rsidR="0008292B" w:rsidRDefault="0008292B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events will be described with PTA at the front to avoid any confusion with separate school fundraising.</w:t>
      </w:r>
    </w:p>
    <w:p w:rsidR="0008292B" w:rsidRPr="00B62C59" w:rsidRDefault="0008292B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Second account</w:t>
      </w:r>
    </w:p>
    <w:p w:rsidR="0008292B" w:rsidRDefault="0008292B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has been passed to Sandy.  Is there any possibility of making any money from the school uniforms in the </w:t>
      </w:r>
      <w:r w:rsidR="00E27B44">
        <w:rPr>
          <w:rFonts w:ascii="Arial" w:hAnsi="Arial" w:cs="Arial"/>
          <w:sz w:val="24"/>
          <w:szCs w:val="24"/>
        </w:rPr>
        <w:t>future?</w:t>
      </w:r>
    </w:p>
    <w:p w:rsidR="0008292B" w:rsidRPr="00B62C59" w:rsidRDefault="0008292B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Sub</w:t>
      </w:r>
      <w:r w:rsidR="005D3BB9" w:rsidRPr="00B62C59">
        <w:rPr>
          <w:rFonts w:ascii="Arial" w:hAnsi="Arial" w:cs="Arial"/>
          <w:i/>
          <w:color w:val="990000"/>
          <w:sz w:val="24"/>
          <w:szCs w:val="24"/>
        </w:rPr>
        <w:t>si</w:t>
      </w:r>
      <w:r w:rsidRPr="00B62C59">
        <w:rPr>
          <w:rFonts w:ascii="Arial" w:hAnsi="Arial" w:cs="Arial"/>
          <w:i/>
          <w:color w:val="990000"/>
          <w:sz w:val="24"/>
          <w:szCs w:val="24"/>
        </w:rPr>
        <w:t>dising</w:t>
      </w:r>
      <w:r w:rsidR="005D3BB9" w:rsidRPr="00B62C59">
        <w:rPr>
          <w:rFonts w:ascii="Arial" w:hAnsi="Arial" w:cs="Arial"/>
          <w:i/>
          <w:color w:val="990000"/>
          <w:sz w:val="24"/>
          <w:szCs w:val="24"/>
        </w:rPr>
        <w:t xml:space="preserve"> school trips</w:t>
      </w:r>
    </w:p>
    <w:p w:rsidR="005D3BB9" w:rsidRDefault="005D3BB9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Agreed that </w:t>
      </w:r>
      <w:proofErr w:type="gramStart"/>
      <w:r>
        <w:rPr>
          <w:rFonts w:ascii="Arial" w:hAnsi="Arial" w:cs="Arial"/>
          <w:sz w:val="24"/>
          <w:szCs w:val="24"/>
        </w:rPr>
        <w:t>at this time</w:t>
      </w:r>
      <w:proofErr w:type="gramEnd"/>
      <w:r>
        <w:rPr>
          <w:rFonts w:ascii="Arial" w:hAnsi="Arial" w:cs="Arial"/>
          <w:sz w:val="24"/>
          <w:szCs w:val="24"/>
        </w:rPr>
        <w:t xml:space="preserve"> the PTA will stop subsidising school trips as it only reduces the cost by approximately £1 </w:t>
      </w:r>
      <w:r w:rsidR="00E27B44">
        <w:rPr>
          <w:rFonts w:ascii="Arial" w:hAnsi="Arial" w:cs="Arial"/>
          <w:sz w:val="24"/>
          <w:szCs w:val="24"/>
        </w:rPr>
        <w:t xml:space="preserve">a child </w:t>
      </w:r>
      <w:r>
        <w:rPr>
          <w:rFonts w:ascii="Arial" w:hAnsi="Arial" w:cs="Arial"/>
          <w:sz w:val="24"/>
          <w:szCs w:val="24"/>
        </w:rPr>
        <w:t xml:space="preserve">and it is felt that currently the money could be better used elsewhere.  Subsiding could be reintroduced </w:t>
      </w:r>
      <w:proofErr w:type="gramStart"/>
      <w:r>
        <w:rPr>
          <w:rFonts w:ascii="Arial" w:hAnsi="Arial" w:cs="Arial"/>
          <w:sz w:val="24"/>
          <w:szCs w:val="24"/>
        </w:rPr>
        <w:t>at a later date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D3BB9" w:rsidRPr="0096762D" w:rsidRDefault="005D3BB9" w:rsidP="00E27B44">
      <w:pPr>
        <w:pStyle w:val="ListParagraph"/>
        <w:jc w:val="both"/>
        <w:rPr>
          <w:rFonts w:ascii="Arial" w:hAnsi="Arial" w:cs="Arial"/>
          <w:i/>
          <w:sz w:val="24"/>
          <w:szCs w:val="24"/>
        </w:rPr>
      </w:pPr>
    </w:p>
    <w:p w:rsidR="00B32BD3" w:rsidRPr="005D3BB9" w:rsidRDefault="005D3BB9" w:rsidP="00E27B4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 Fair – Friday 7</w:t>
      </w:r>
      <w:r w:rsidRPr="005D3BB9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July</w:t>
      </w:r>
    </w:p>
    <w:p w:rsidR="005D3BB9" w:rsidRPr="00B62C59" w:rsidRDefault="005D3BB9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Financial outgoings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16"/>
        <w:gridCol w:w="4180"/>
      </w:tblGrid>
      <w:tr w:rsidR="00CA0D60" w:rsidTr="00CA0D60">
        <w:tc>
          <w:tcPr>
            <w:tcW w:w="4508" w:type="dxa"/>
          </w:tcPr>
          <w:p w:rsidR="00CA0D60" w:rsidRPr="00CA0D60" w:rsidRDefault="00CA0D60" w:rsidP="00E27B4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0D60">
              <w:rPr>
                <w:rFonts w:ascii="Arial" w:hAnsi="Arial" w:cs="Arial"/>
                <w:b/>
                <w:sz w:val="24"/>
                <w:szCs w:val="24"/>
              </w:rPr>
              <w:t>Area</w:t>
            </w:r>
          </w:p>
        </w:tc>
        <w:tc>
          <w:tcPr>
            <w:tcW w:w="4508" w:type="dxa"/>
          </w:tcPr>
          <w:p w:rsidR="00CA0D60" w:rsidRPr="00CA0D60" w:rsidRDefault="00CA0D60" w:rsidP="00E27B4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0D60">
              <w:rPr>
                <w:rFonts w:ascii="Arial" w:hAnsi="Arial" w:cs="Arial"/>
                <w:b/>
                <w:sz w:val="24"/>
                <w:szCs w:val="24"/>
              </w:rPr>
              <w:t>Budgeted expenditure</w:t>
            </w:r>
          </w:p>
        </w:tc>
      </w:tr>
      <w:tr w:rsidR="00CA0D60" w:rsidTr="00CA0D60">
        <w:tc>
          <w:tcPr>
            <w:tcW w:w="4508" w:type="dxa"/>
          </w:tcPr>
          <w:p w:rsidR="00CA0D60" w:rsidRPr="00CA0D60" w:rsidRDefault="00CA0D60" w:rsidP="00E2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</w:t>
            </w:r>
          </w:p>
        </w:tc>
        <w:tc>
          <w:tcPr>
            <w:tcW w:w="4508" w:type="dxa"/>
          </w:tcPr>
          <w:p w:rsidR="00CA0D60" w:rsidRPr="00CA0D60" w:rsidRDefault="00CA0D60" w:rsidP="00E2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£500</w:t>
            </w:r>
          </w:p>
        </w:tc>
      </w:tr>
      <w:tr w:rsidR="00CA0D60" w:rsidTr="00CA0D60">
        <w:tc>
          <w:tcPr>
            <w:tcW w:w="4508" w:type="dxa"/>
          </w:tcPr>
          <w:p w:rsidR="00CA0D60" w:rsidRPr="00CA0D60" w:rsidRDefault="00CA0D60" w:rsidP="00E2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BBQ</w:t>
            </w:r>
          </w:p>
        </w:tc>
        <w:tc>
          <w:tcPr>
            <w:tcW w:w="4508" w:type="dxa"/>
          </w:tcPr>
          <w:p w:rsidR="00CA0D60" w:rsidRPr="00CA0D60" w:rsidRDefault="00CA0D60" w:rsidP="00E2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£100 including glasses</w:t>
            </w:r>
          </w:p>
        </w:tc>
      </w:tr>
      <w:tr w:rsidR="00CA0D60" w:rsidTr="00CA0D60">
        <w:tc>
          <w:tcPr>
            <w:tcW w:w="4508" w:type="dxa"/>
          </w:tcPr>
          <w:p w:rsidR="00CA0D60" w:rsidRPr="00CA0D60" w:rsidRDefault="00CA0D60" w:rsidP="00E2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Raffle tickets</w:t>
            </w:r>
          </w:p>
        </w:tc>
        <w:tc>
          <w:tcPr>
            <w:tcW w:w="4508" w:type="dxa"/>
          </w:tcPr>
          <w:p w:rsidR="00CA0D60" w:rsidRPr="00CA0D60" w:rsidRDefault="00CA0D60" w:rsidP="00E2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£100</w:t>
            </w:r>
          </w:p>
        </w:tc>
      </w:tr>
      <w:tr w:rsidR="00CA0D60" w:rsidTr="00CA0D60">
        <w:tc>
          <w:tcPr>
            <w:tcW w:w="4508" w:type="dxa"/>
          </w:tcPr>
          <w:p w:rsidR="00CA0D60" w:rsidRPr="00CA0D60" w:rsidRDefault="00CA0D60" w:rsidP="00E2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Sweets</w:t>
            </w:r>
          </w:p>
        </w:tc>
        <w:tc>
          <w:tcPr>
            <w:tcW w:w="4508" w:type="dxa"/>
          </w:tcPr>
          <w:p w:rsidR="00CA0D60" w:rsidRPr="00CA0D60" w:rsidRDefault="00CA0D60" w:rsidP="00E2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£0 if </w:t>
            </w:r>
            <w:r w:rsidR="00E27B44">
              <w:rPr>
                <w:rFonts w:ascii="Arial" w:hAnsi="Arial" w:cs="Arial"/>
                <w:sz w:val="24"/>
                <w:szCs w:val="24"/>
              </w:rPr>
              <w:t>Morrison’s</w:t>
            </w:r>
            <w:r>
              <w:rPr>
                <w:rFonts w:ascii="Arial" w:hAnsi="Arial" w:cs="Arial"/>
                <w:sz w:val="24"/>
                <w:szCs w:val="24"/>
              </w:rPr>
              <w:t xml:space="preserve"> can donate</w:t>
            </w:r>
          </w:p>
        </w:tc>
      </w:tr>
      <w:tr w:rsidR="00CA0D60" w:rsidTr="00CA0D60">
        <w:tc>
          <w:tcPr>
            <w:tcW w:w="4508" w:type="dxa"/>
          </w:tcPr>
          <w:p w:rsidR="00CA0D60" w:rsidRPr="00CA0D60" w:rsidRDefault="00CA0D60" w:rsidP="00E2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CA0D60" w:rsidRPr="00CA0D60" w:rsidRDefault="00CA0D60" w:rsidP="00E2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6D62" w:rsidRPr="00B62C59" w:rsidRDefault="00216D62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Vikki and Sarah will organise floats in labelled containers and produce breakdowns from each stall.</w:t>
      </w:r>
    </w:p>
    <w:p w:rsidR="0096762D" w:rsidRPr="00B62C59" w:rsidRDefault="0096762D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Advertising</w:t>
      </w:r>
    </w:p>
    <w:p w:rsidR="0096762D" w:rsidRDefault="0096762D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Kath </w:t>
      </w:r>
      <w:proofErr w:type="spellStart"/>
      <w:r>
        <w:rPr>
          <w:rFonts w:ascii="Arial" w:hAnsi="Arial" w:cs="Arial"/>
          <w:sz w:val="24"/>
          <w:szCs w:val="24"/>
        </w:rPr>
        <w:t>Grimshaw</w:t>
      </w:r>
      <w:proofErr w:type="spellEnd"/>
      <w:r>
        <w:rPr>
          <w:rFonts w:ascii="Arial" w:hAnsi="Arial" w:cs="Arial"/>
          <w:sz w:val="24"/>
          <w:szCs w:val="24"/>
        </w:rPr>
        <w:t xml:space="preserve"> will produce.</w:t>
      </w:r>
    </w:p>
    <w:p w:rsidR="0096762D" w:rsidRPr="00B62C59" w:rsidRDefault="0096762D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Layout</w:t>
      </w:r>
    </w:p>
    <w:p w:rsidR="0096762D" w:rsidRDefault="00CA0D60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and eating area blocking stairs, and craft and play areas.</w:t>
      </w:r>
      <w:r w:rsidR="00216D62">
        <w:rPr>
          <w:rFonts w:ascii="Arial" w:hAnsi="Arial" w:cs="Arial"/>
          <w:sz w:val="24"/>
          <w:szCs w:val="24"/>
        </w:rPr>
        <w:t xml:space="preserve">  Kellie and Jenni will produce site plan and job allocation list.</w:t>
      </w:r>
    </w:p>
    <w:p w:rsidR="00E27B44" w:rsidRDefault="00E27B44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</w:p>
    <w:p w:rsidR="00E27B44" w:rsidRDefault="00E27B44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</w:p>
    <w:p w:rsidR="00CA0D60" w:rsidRPr="00B62C59" w:rsidRDefault="00CA0D60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lastRenderedPageBreak/>
        <w:t>Bar</w:t>
      </w:r>
    </w:p>
    <w:p w:rsidR="00CA0D60" w:rsidRDefault="00CA0D60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 has arranged licence for £21.  Will ask local breweries for donations and Kellie will talk to Mel and Mark.</w:t>
      </w:r>
    </w:p>
    <w:p w:rsidR="00CA0D60" w:rsidRPr="00B62C59" w:rsidRDefault="00CA0D60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BBQ</w:t>
      </w:r>
    </w:p>
    <w:p w:rsidR="00CA0D60" w:rsidRDefault="00CA0D60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be delivered with gas by Brandon Tool Hire (contact Sally Ann).  Kellie will ask Hannah </w:t>
      </w:r>
      <w:proofErr w:type="spellStart"/>
      <w:r>
        <w:rPr>
          <w:rFonts w:ascii="Arial" w:hAnsi="Arial" w:cs="Arial"/>
          <w:sz w:val="24"/>
          <w:szCs w:val="24"/>
        </w:rPr>
        <w:t>Cayless</w:t>
      </w:r>
      <w:proofErr w:type="spellEnd"/>
      <w:r>
        <w:rPr>
          <w:rFonts w:ascii="Arial" w:hAnsi="Arial" w:cs="Arial"/>
          <w:sz w:val="24"/>
          <w:szCs w:val="24"/>
        </w:rPr>
        <w:t xml:space="preserve"> who has run it before for advice on quantities.  Sarah is asking R.D Johns about donating burgers, sausages and rolls.</w:t>
      </w:r>
    </w:p>
    <w:p w:rsidR="00CA0D60" w:rsidRPr="00B62C59" w:rsidRDefault="00CA0D60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Sweets, lollies and ice creams</w:t>
      </w:r>
    </w:p>
    <w:p w:rsidR="00CA0D60" w:rsidRDefault="00CA0D60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Kellie happy to make sweet cones to sell for 20p and 50p, Sarah </w:t>
      </w:r>
      <w:r w:rsidR="00216D62">
        <w:rPr>
          <w:rFonts w:ascii="Arial" w:hAnsi="Arial" w:cs="Arial"/>
          <w:sz w:val="24"/>
          <w:szCs w:val="24"/>
        </w:rPr>
        <w:t>enquiring</w:t>
      </w:r>
      <w:r>
        <w:rPr>
          <w:rFonts w:ascii="Arial" w:hAnsi="Arial" w:cs="Arial"/>
          <w:sz w:val="24"/>
          <w:szCs w:val="24"/>
        </w:rPr>
        <w:t xml:space="preserve"> about </w:t>
      </w:r>
      <w:r w:rsidR="00E27B44">
        <w:rPr>
          <w:rFonts w:ascii="Arial" w:hAnsi="Arial" w:cs="Arial"/>
          <w:sz w:val="24"/>
          <w:szCs w:val="24"/>
        </w:rPr>
        <w:t>Morrison’s</w:t>
      </w:r>
      <w:r>
        <w:rPr>
          <w:rFonts w:ascii="Arial" w:hAnsi="Arial" w:cs="Arial"/>
          <w:sz w:val="24"/>
          <w:szCs w:val="24"/>
        </w:rPr>
        <w:t xml:space="preserve"> donating the sweets.</w:t>
      </w:r>
    </w:p>
    <w:p w:rsidR="00CA0D60" w:rsidRDefault="00CA0D60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Kellie can get a freezer for ice creams and lollies to sell for 50p.</w:t>
      </w:r>
    </w:p>
    <w:p w:rsidR="00CA0D60" w:rsidRPr="00B62C59" w:rsidRDefault="00CA0D60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Cake stall</w:t>
      </w:r>
    </w:p>
    <w:p w:rsidR="00CA0D60" w:rsidRDefault="00CA0D60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Could we contact the Totnes WI to ask for contributions to the cake stall?</w:t>
      </w:r>
    </w:p>
    <w:p w:rsidR="00CA0D60" w:rsidRPr="00B62C59" w:rsidRDefault="00216D62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Music</w:t>
      </w:r>
    </w:p>
    <w:p w:rsidR="00216D62" w:rsidRDefault="00216D62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Yellow brick road by the music room – use for announcements, choir and orchestra.  Andy will contact the Totnes band who are interested in taking part.</w:t>
      </w:r>
    </w:p>
    <w:p w:rsidR="00216D62" w:rsidRPr="00B62C59" w:rsidRDefault="00216D62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Raffle</w:t>
      </w:r>
    </w:p>
    <w:p w:rsidR="00216D62" w:rsidRDefault="00216D62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Sophie will be appealing for donations for prizes.</w:t>
      </w:r>
    </w:p>
    <w:p w:rsidR="00216D62" w:rsidRDefault="00216D62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Lottery licence purchased for Christmas fair lasts a year.</w:t>
      </w:r>
    </w:p>
    <w:p w:rsidR="00216D62" w:rsidRDefault="00216D62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sell for £1 a ticket.  Last summer 2,500 tickets were sold.</w:t>
      </w:r>
    </w:p>
    <w:p w:rsidR="00216D62" w:rsidRDefault="00216D62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 and Sarah enquiring at alternative printers for prices.</w:t>
      </w:r>
    </w:p>
    <w:p w:rsidR="00216D62" w:rsidRPr="00B62C59" w:rsidRDefault="00216D62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External stalls</w:t>
      </w:r>
    </w:p>
    <w:p w:rsidR="00216D62" w:rsidRDefault="00216D62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keep </w:t>
      </w:r>
      <w:proofErr w:type="gramStart"/>
      <w:r>
        <w:rPr>
          <w:rFonts w:ascii="Arial" w:hAnsi="Arial" w:cs="Arial"/>
          <w:sz w:val="24"/>
          <w:szCs w:val="24"/>
        </w:rPr>
        <w:t>to separate</w:t>
      </w:r>
      <w:proofErr w:type="gramEnd"/>
      <w:r>
        <w:rPr>
          <w:rFonts w:ascii="Arial" w:hAnsi="Arial" w:cs="Arial"/>
          <w:sz w:val="24"/>
          <w:szCs w:val="24"/>
        </w:rPr>
        <w:t xml:space="preserve"> events.</w:t>
      </w:r>
    </w:p>
    <w:p w:rsidR="00216D62" w:rsidRPr="00B62C59" w:rsidRDefault="00216D62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Stalls</w:t>
      </w:r>
    </w:p>
    <w:p w:rsidR="00216D62" w:rsidRDefault="00216D62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ask for donations after half term for brick a </w:t>
      </w:r>
      <w:proofErr w:type="spellStart"/>
      <w:r>
        <w:rPr>
          <w:rFonts w:ascii="Arial" w:hAnsi="Arial" w:cs="Arial"/>
          <w:sz w:val="24"/>
          <w:szCs w:val="24"/>
        </w:rPr>
        <w:t>brack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r w:rsidR="00E27B44">
        <w:rPr>
          <w:rFonts w:ascii="Arial" w:hAnsi="Arial" w:cs="Arial"/>
          <w:sz w:val="24"/>
          <w:szCs w:val="24"/>
        </w:rPr>
        <w:t>children’s</w:t>
      </w:r>
      <w:r>
        <w:rPr>
          <w:rFonts w:ascii="Arial" w:hAnsi="Arial" w:cs="Arial"/>
          <w:sz w:val="24"/>
          <w:szCs w:val="24"/>
        </w:rPr>
        <w:t xml:space="preserve"> books.  Tea towels can be sold for donations.</w:t>
      </w:r>
    </w:p>
    <w:p w:rsidR="00216D62" w:rsidRPr="00B62C59" w:rsidRDefault="00216D62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Tombola</w:t>
      </w:r>
    </w:p>
    <w:p w:rsidR="00216D62" w:rsidRPr="00216D62" w:rsidRDefault="00216D62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Chocolate mufti day was very successful – could hold another?</w:t>
      </w:r>
    </w:p>
    <w:p w:rsidR="00216D62" w:rsidRPr="00B62C59" w:rsidRDefault="00216D62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Timings</w:t>
      </w:r>
    </w:p>
    <w:p w:rsidR="00216D62" w:rsidRDefault="00216D62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16D62">
        <w:rPr>
          <w:rFonts w:ascii="Arial" w:hAnsi="Arial" w:cs="Arial"/>
          <w:sz w:val="24"/>
          <w:szCs w:val="24"/>
        </w:rPr>
        <w:t>5pm-7pm for all stalls except bar and food which will stay open until 8pm.</w:t>
      </w:r>
    </w:p>
    <w:p w:rsidR="00216D62" w:rsidRPr="00B62C59" w:rsidRDefault="00216D62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Crafts</w:t>
      </w:r>
    </w:p>
    <w:p w:rsidR="00216D62" w:rsidRDefault="00216D62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 a small selection of crafts to pay for and staff will come up with ideas for free crafts.</w:t>
      </w:r>
    </w:p>
    <w:p w:rsidR="00B62C59" w:rsidRDefault="00B62C59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>
        <w:rPr>
          <w:rFonts w:ascii="Arial" w:hAnsi="Arial" w:cs="Arial"/>
          <w:i/>
          <w:color w:val="990000"/>
          <w:sz w:val="24"/>
          <w:szCs w:val="24"/>
        </w:rPr>
        <w:t>Help</w:t>
      </w:r>
    </w:p>
    <w:p w:rsidR="00B62C59" w:rsidRDefault="00B62C59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appeal to parents for assistance for specific roles in one hour slots, by standing on the door and in newsletter.  Possibly produce a specific summer fair newsletter with details.</w:t>
      </w:r>
    </w:p>
    <w:p w:rsidR="00B62C59" w:rsidRDefault="00B62C59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62C59" w:rsidRPr="00B62C59" w:rsidRDefault="00B62C59" w:rsidP="00E27B4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Disco</w:t>
      </w:r>
    </w:p>
    <w:p w:rsidR="00B62C59" w:rsidRDefault="009319C8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Rachel is happy to organise and run these events, she already has help lined up.</w:t>
      </w:r>
    </w:p>
    <w:p w:rsidR="009319C8" w:rsidRDefault="009319C8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Entry is £1 and includes squash and a biscuit.  Children can then buy glow sticks, glitter tattoos, and face painting while they are there.</w:t>
      </w:r>
    </w:p>
    <w:p w:rsidR="009319C8" w:rsidRDefault="009319C8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outlay approximately £50.</w:t>
      </w:r>
    </w:p>
    <w:p w:rsidR="009319C8" w:rsidRDefault="009319C8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Molly Marshal could do the disco and Kellie has lights and speakers.</w:t>
      </w:r>
    </w:p>
    <w:p w:rsidR="009319C8" w:rsidRDefault="009319C8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Staff members will need to manage crowd control and signing children in </w:t>
      </w:r>
      <w:r w:rsidRPr="009319C8">
        <w:rPr>
          <w:rFonts w:ascii="Arial" w:hAnsi="Arial" w:cs="Arial"/>
          <w:sz w:val="24"/>
          <w:szCs w:val="24"/>
        </w:rPr>
        <w:t xml:space="preserve">and out. </w:t>
      </w:r>
    </w:p>
    <w:p w:rsidR="009319C8" w:rsidRDefault="009319C8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Advertise with pictures of the play equipment to remind parents what the money will be contributing to.</w:t>
      </w:r>
    </w:p>
    <w:p w:rsidR="009319C8" w:rsidRDefault="009319C8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319C8" w:rsidRPr="009319C8" w:rsidRDefault="009319C8" w:rsidP="00E27B4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Play equipment stage 1</w:t>
      </w:r>
    </w:p>
    <w:p w:rsidR="009319C8" w:rsidRDefault="009319C8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Starting this week.  Andy will produce a Facebook post.</w:t>
      </w:r>
    </w:p>
    <w:p w:rsidR="009319C8" w:rsidRDefault="009319C8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Fair advertising can include that we are fundraising for stages 2 and 3.</w:t>
      </w:r>
    </w:p>
    <w:p w:rsidR="009319C8" w:rsidRDefault="009319C8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319C8" w:rsidRPr="009319C8" w:rsidRDefault="009319C8" w:rsidP="00E27B4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 business involvement and donations</w:t>
      </w:r>
    </w:p>
    <w:p w:rsidR="009319C8" w:rsidRDefault="00E27B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Hilary will produce a letter to assist with this.  For a minimum £250 don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ation we could offer advertising/plaque.  Sarah will speak to local businesses and Andy will contact larger firms.</w:t>
      </w:r>
    </w:p>
    <w:p w:rsidR="00E27B44" w:rsidRDefault="00E27B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27B44" w:rsidRPr="00E27B44" w:rsidRDefault="00E27B44" w:rsidP="00E27B4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Standing order donations</w:t>
      </w:r>
    </w:p>
    <w:p w:rsidR="00E27B44" w:rsidRDefault="00E27B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 will go out next week.</w:t>
      </w:r>
    </w:p>
    <w:p w:rsidR="00E27B44" w:rsidRDefault="00E27B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27B44" w:rsidRPr="00E27B44" w:rsidRDefault="00E27B44" w:rsidP="00E27B4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 park rota</w:t>
      </w:r>
    </w:p>
    <w:p w:rsidR="00E27B44" w:rsidRDefault="00E27B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Charge will increase to £4 next holiday.  Needs manning 10.45am till it is full.  Rota is in staff room.</w:t>
      </w:r>
    </w:p>
    <w:p w:rsidR="00E27B44" w:rsidRDefault="00E27B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27B44" w:rsidRPr="00E27B44" w:rsidRDefault="00E27B44" w:rsidP="00E27B4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Morrisons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bag pack</w:t>
      </w:r>
    </w:p>
    <w:p w:rsidR="005A687B" w:rsidRPr="00E27B44" w:rsidRDefault="00E27B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Struggling for help in the afternoon, not many children signed up to help.  Can offer Grove bags for a donation.  Money buckets in PTA cupboard.</w:t>
      </w:r>
    </w:p>
    <w:p w:rsidR="00301211" w:rsidRPr="00B52782" w:rsidRDefault="00301211" w:rsidP="00E27B44">
      <w:pPr>
        <w:jc w:val="both"/>
        <w:rPr>
          <w:rFonts w:ascii="Arial" w:hAnsi="Arial" w:cs="Arial"/>
          <w:sz w:val="24"/>
          <w:szCs w:val="24"/>
        </w:rPr>
      </w:pPr>
    </w:p>
    <w:p w:rsidR="003B128A" w:rsidRPr="005D31B2" w:rsidRDefault="003B128A" w:rsidP="00E27B4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Meeting</w:t>
      </w:r>
      <w:r w:rsidR="00B03DB0">
        <w:rPr>
          <w:rFonts w:ascii="Arial" w:hAnsi="Arial" w:cs="Arial"/>
          <w:sz w:val="24"/>
          <w:szCs w:val="24"/>
        </w:rPr>
        <w:t xml:space="preserve">: </w:t>
      </w:r>
      <w:r w:rsidR="00B6075E">
        <w:rPr>
          <w:rFonts w:ascii="Arial" w:hAnsi="Arial" w:cs="Arial"/>
          <w:sz w:val="24"/>
          <w:szCs w:val="24"/>
        </w:rPr>
        <w:t>Date to be confirmed</w:t>
      </w:r>
    </w:p>
    <w:p w:rsidR="00F71AA1" w:rsidRDefault="00F71AA1" w:rsidP="00E27B44">
      <w:pPr>
        <w:jc w:val="both"/>
        <w:rPr>
          <w:rFonts w:ascii="Arial" w:hAnsi="Arial" w:cs="Arial"/>
          <w:sz w:val="24"/>
          <w:szCs w:val="24"/>
        </w:rPr>
      </w:pPr>
    </w:p>
    <w:p w:rsidR="00F71AA1" w:rsidRPr="00F71AA1" w:rsidRDefault="00F71AA1" w:rsidP="00E27B44">
      <w:pPr>
        <w:jc w:val="both"/>
        <w:rPr>
          <w:rFonts w:ascii="Arial" w:hAnsi="Arial" w:cs="Arial"/>
          <w:sz w:val="24"/>
          <w:szCs w:val="24"/>
        </w:rPr>
      </w:pPr>
    </w:p>
    <w:sectPr w:rsidR="00F71AA1" w:rsidRPr="00F71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B79"/>
    <w:multiLevelType w:val="hybridMultilevel"/>
    <w:tmpl w:val="42E6DA52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806B9"/>
    <w:multiLevelType w:val="hybridMultilevel"/>
    <w:tmpl w:val="08FE60D8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40603"/>
    <w:multiLevelType w:val="hybridMultilevel"/>
    <w:tmpl w:val="9740E54A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1435B"/>
    <w:multiLevelType w:val="hybridMultilevel"/>
    <w:tmpl w:val="7200C3AE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7F3531"/>
    <w:multiLevelType w:val="hybridMultilevel"/>
    <w:tmpl w:val="B2C26B5E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C5ED7"/>
    <w:multiLevelType w:val="hybridMultilevel"/>
    <w:tmpl w:val="59081C54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808"/>
    <w:multiLevelType w:val="hybridMultilevel"/>
    <w:tmpl w:val="2D1C0098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A545D3"/>
    <w:multiLevelType w:val="hybridMultilevel"/>
    <w:tmpl w:val="FB1E56C0"/>
    <w:lvl w:ilvl="0" w:tplc="B472F7E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E492F"/>
    <w:multiLevelType w:val="hybridMultilevel"/>
    <w:tmpl w:val="8EC218EC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0207BC"/>
    <w:multiLevelType w:val="hybridMultilevel"/>
    <w:tmpl w:val="A2948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D33CE"/>
    <w:multiLevelType w:val="hybridMultilevel"/>
    <w:tmpl w:val="1DE67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E081E"/>
    <w:multiLevelType w:val="hybridMultilevel"/>
    <w:tmpl w:val="09C2C134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EF7BB8"/>
    <w:multiLevelType w:val="hybridMultilevel"/>
    <w:tmpl w:val="92962DBA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AD2321"/>
    <w:multiLevelType w:val="hybridMultilevel"/>
    <w:tmpl w:val="DE18B9BA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642B63"/>
    <w:multiLevelType w:val="hybridMultilevel"/>
    <w:tmpl w:val="6372627E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6D39BC"/>
    <w:multiLevelType w:val="hybridMultilevel"/>
    <w:tmpl w:val="5D667BB6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1E6BDB"/>
    <w:multiLevelType w:val="hybridMultilevel"/>
    <w:tmpl w:val="F41EDE5C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593CA3"/>
    <w:multiLevelType w:val="hybridMultilevel"/>
    <w:tmpl w:val="0CD0C33C"/>
    <w:lvl w:ilvl="0" w:tplc="B472F7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F6B32"/>
    <w:multiLevelType w:val="hybridMultilevel"/>
    <w:tmpl w:val="5D364078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6"/>
  </w:num>
  <w:num w:numId="10">
    <w:abstractNumId w:val="10"/>
  </w:num>
  <w:num w:numId="11">
    <w:abstractNumId w:val="12"/>
  </w:num>
  <w:num w:numId="12">
    <w:abstractNumId w:val="1"/>
  </w:num>
  <w:num w:numId="13">
    <w:abstractNumId w:val="13"/>
  </w:num>
  <w:num w:numId="14">
    <w:abstractNumId w:val="15"/>
  </w:num>
  <w:num w:numId="15">
    <w:abstractNumId w:val="14"/>
  </w:num>
  <w:num w:numId="16">
    <w:abstractNumId w:val="5"/>
  </w:num>
  <w:num w:numId="17">
    <w:abstractNumId w:val="2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A1"/>
    <w:rsid w:val="0008292B"/>
    <w:rsid w:val="00141D6D"/>
    <w:rsid w:val="00216D62"/>
    <w:rsid w:val="002E61AB"/>
    <w:rsid w:val="00301211"/>
    <w:rsid w:val="00364FA5"/>
    <w:rsid w:val="003B128A"/>
    <w:rsid w:val="00456C98"/>
    <w:rsid w:val="004F281A"/>
    <w:rsid w:val="00543D45"/>
    <w:rsid w:val="005A687B"/>
    <w:rsid w:val="005D31B2"/>
    <w:rsid w:val="005D3BB9"/>
    <w:rsid w:val="00630B5B"/>
    <w:rsid w:val="00665179"/>
    <w:rsid w:val="007347FA"/>
    <w:rsid w:val="00743FC8"/>
    <w:rsid w:val="007A7ACC"/>
    <w:rsid w:val="008A1877"/>
    <w:rsid w:val="008A271E"/>
    <w:rsid w:val="00917D36"/>
    <w:rsid w:val="009319C8"/>
    <w:rsid w:val="0096762D"/>
    <w:rsid w:val="009C01DB"/>
    <w:rsid w:val="00A60806"/>
    <w:rsid w:val="00AD50B2"/>
    <w:rsid w:val="00B03DB0"/>
    <w:rsid w:val="00B32BD3"/>
    <w:rsid w:val="00B52782"/>
    <w:rsid w:val="00B6075E"/>
    <w:rsid w:val="00B62C59"/>
    <w:rsid w:val="00B92527"/>
    <w:rsid w:val="00BA7FD0"/>
    <w:rsid w:val="00CA0D60"/>
    <w:rsid w:val="00D07404"/>
    <w:rsid w:val="00D53CF4"/>
    <w:rsid w:val="00E1117E"/>
    <w:rsid w:val="00E27B44"/>
    <w:rsid w:val="00EE065C"/>
    <w:rsid w:val="00EE7D01"/>
    <w:rsid w:val="00F50957"/>
    <w:rsid w:val="00F71AA1"/>
    <w:rsid w:val="00FC236E"/>
    <w:rsid w:val="00F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FF96"/>
  <w15:chartTrackingRefBased/>
  <w15:docId w15:val="{9E6306F4-69A2-4FAF-AC99-E9A2C600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1A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E61AB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CA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 Jeavons</dc:creator>
  <cp:keywords/>
  <dc:description/>
  <cp:lastModifiedBy>Kiri Jeavons</cp:lastModifiedBy>
  <cp:revision>3</cp:revision>
  <dcterms:created xsi:type="dcterms:W3CDTF">2017-04-26T11:32:00Z</dcterms:created>
  <dcterms:modified xsi:type="dcterms:W3CDTF">2017-04-26T11:46:00Z</dcterms:modified>
</cp:coreProperties>
</file>