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4E680" w14:textId="59DA08FC" w:rsidR="00B2437C" w:rsidRDefault="00B2437C" w:rsidP="00945DEB">
      <w:pPr>
        <w:ind w:left="2160"/>
        <w:rPr>
          <w:rFonts w:ascii="Gill Sans MT" w:hAnsi="Gill Sans MT"/>
          <w:b/>
          <w:caps/>
        </w:rPr>
      </w:pPr>
      <w:r w:rsidRPr="00945DEB">
        <w:rPr>
          <w:rFonts w:ascii="Gill Sans MT" w:hAnsi="Gill Sans MT"/>
          <w:b/>
          <w:caps/>
          <w:noProof/>
        </w:rPr>
        <w:drawing>
          <wp:anchor distT="0" distB="0" distL="114300" distR="114300" simplePos="0" relativeHeight="251658240" behindDoc="0" locked="0" layoutInCell="1" allowOverlap="1" wp14:anchorId="3AA616A0" wp14:editId="10BEDB42">
            <wp:simplePos x="0" y="0"/>
            <wp:positionH relativeFrom="column">
              <wp:posOffset>-768985</wp:posOffset>
            </wp:positionH>
            <wp:positionV relativeFrom="paragraph">
              <wp:posOffset>-694690</wp:posOffset>
            </wp:positionV>
            <wp:extent cx="1285200" cy="1386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200" cy="13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9C9">
        <w:rPr>
          <w:rFonts w:ascii="Gill Sans MT" w:hAnsi="Gill Sans MT"/>
          <w:b/>
          <w:caps/>
        </w:rPr>
        <w:t xml:space="preserve"> </w:t>
      </w:r>
      <w:r w:rsidR="00971A18">
        <w:rPr>
          <w:rFonts w:ascii="Gill Sans MT" w:hAnsi="Gill Sans MT"/>
          <w:b/>
          <w:caps/>
        </w:rPr>
        <w:t>MEETING oF The TEACHING ANd LEARNING</w:t>
      </w:r>
      <w:r w:rsidR="007018FA">
        <w:rPr>
          <w:rFonts w:ascii="Gill Sans MT" w:hAnsi="Gill Sans MT"/>
          <w:b/>
          <w:caps/>
        </w:rPr>
        <w:t xml:space="preserve"> committee </w:t>
      </w:r>
      <w:r w:rsidRPr="00945DEB">
        <w:rPr>
          <w:rFonts w:ascii="Gill Sans MT" w:hAnsi="Gill Sans MT"/>
          <w:b/>
          <w:caps/>
        </w:rPr>
        <w:t>on</w:t>
      </w:r>
      <w:r w:rsidR="00DB3272">
        <w:rPr>
          <w:rFonts w:ascii="Gill Sans MT" w:hAnsi="Gill Sans MT"/>
          <w:b/>
          <w:caps/>
        </w:rPr>
        <w:t xml:space="preserve"> </w:t>
      </w:r>
      <w:r w:rsidR="00A80A65">
        <w:rPr>
          <w:rFonts w:ascii="Gill Sans MT" w:hAnsi="Gill Sans MT"/>
          <w:b/>
          <w:caps/>
        </w:rPr>
        <w:t>February 8</w:t>
      </w:r>
      <w:r w:rsidR="00A80A65" w:rsidRPr="00A80A65">
        <w:rPr>
          <w:rFonts w:ascii="Gill Sans MT" w:hAnsi="Gill Sans MT"/>
          <w:b/>
          <w:caps/>
          <w:vertAlign w:val="superscript"/>
        </w:rPr>
        <w:t>th</w:t>
      </w:r>
      <w:r w:rsidR="00A80A65">
        <w:rPr>
          <w:rFonts w:ascii="Gill Sans MT" w:hAnsi="Gill Sans MT"/>
          <w:b/>
          <w:caps/>
        </w:rPr>
        <w:t xml:space="preserve"> 2022 </w:t>
      </w:r>
      <w:r w:rsidR="00DB3272">
        <w:rPr>
          <w:rFonts w:ascii="Gill Sans MT" w:hAnsi="Gill Sans MT"/>
          <w:b/>
          <w:caps/>
        </w:rPr>
        <w:t xml:space="preserve">at </w:t>
      </w:r>
      <w:r w:rsidR="00092134">
        <w:rPr>
          <w:rFonts w:ascii="Gill Sans MT" w:hAnsi="Gill Sans MT"/>
          <w:b/>
          <w:caps/>
        </w:rPr>
        <w:t>8</w:t>
      </w:r>
      <w:r w:rsidR="00A80A65">
        <w:rPr>
          <w:rFonts w:ascii="Gill Sans MT" w:hAnsi="Gill Sans MT"/>
          <w:b/>
          <w:caps/>
        </w:rPr>
        <w:t>am in the school</w:t>
      </w:r>
    </w:p>
    <w:p w14:paraId="2852FBD5" w14:textId="77777777" w:rsidR="00231487" w:rsidRDefault="00231487" w:rsidP="00945DEB">
      <w:pPr>
        <w:ind w:left="2160"/>
        <w:rPr>
          <w:rFonts w:ascii="Gill Sans MT" w:hAnsi="Gill Sans MT"/>
          <w:b/>
          <w:caps/>
        </w:rPr>
      </w:pPr>
    </w:p>
    <w:p w14:paraId="39931EF5" w14:textId="77777777" w:rsidR="00231487" w:rsidRDefault="00231487" w:rsidP="00231487">
      <w:pPr>
        <w:ind w:left="720" w:firstLine="720"/>
        <w:jc w:val="center"/>
        <w:rPr>
          <w:rFonts w:ascii="Gill Sans MT" w:hAnsi="Gill Sans MT"/>
          <w:i/>
          <w:sz w:val="28"/>
          <w:szCs w:val="28"/>
        </w:rPr>
      </w:pPr>
      <w:r w:rsidRPr="00514484">
        <w:rPr>
          <w:rFonts w:ascii="Gill Sans MT" w:hAnsi="Gill Sans MT"/>
          <w:i/>
          <w:sz w:val="28"/>
          <w:szCs w:val="28"/>
        </w:rPr>
        <w:t>“We are a community with a lifelong passion for learning.”</w:t>
      </w:r>
    </w:p>
    <w:p w14:paraId="5C175EF0" w14:textId="77777777" w:rsidR="00231487" w:rsidRPr="00D373EC" w:rsidRDefault="00231487" w:rsidP="00231487">
      <w:pPr>
        <w:ind w:left="720" w:firstLine="720"/>
        <w:jc w:val="center"/>
        <w:rPr>
          <w:rFonts w:ascii="Gill Sans MT" w:hAnsi="Gill Sans MT"/>
          <w:i/>
          <w:sz w:val="28"/>
          <w:szCs w:val="28"/>
        </w:rPr>
      </w:pPr>
    </w:p>
    <w:p w14:paraId="07A21766" w14:textId="04FF3BE7" w:rsidR="00231487" w:rsidRDefault="00231487" w:rsidP="00231487">
      <w:pPr>
        <w:spacing w:line="276" w:lineRule="auto"/>
        <w:ind w:left="2160"/>
        <w:rPr>
          <w:rFonts w:ascii="Gill Sans MT" w:eastAsia="ヒラギノ角ゴ ProN W3" w:hAnsi="Gill Sans MT"/>
          <w:sz w:val="20"/>
          <w:szCs w:val="20"/>
        </w:rPr>
      </w:pPr>
      <w:proofErr w:type="gramStart"/>
      <w:r>
        <w:rPr>
          <w:rFonts w:ascii="Gill Sans MT" w:eastAsia="ヒラギノ角ゴ ProN W3" w:hAnsi="Gill Sans MT"/>
          <w:b/>
          <w:sz w:val="20"/>
          <w:szCs w:val="20"/>
        </w:rPr>
        <w:t>Present:</w:t>
      </w:r>
      <w:r>
        <w:rPr>
          <w:rFonts w:ascii="Gill Sans MT" w:eastAsia="ヒラギノ角ゴ ProN W3" w:hAnsi="Gill Sans MT"/>
          <w:sz w:val="20"/>
          <w:szCs w:val="20"/>
        </w:rPr>
        <w:t xml:space="preserve"> Hilary Priest (HP), Head, Mike W</w:t>
      </w:r>
      <w:r w:rsidR="005000C6">
        <w:rPr>
          <w:rFonts w:ascii="Gill Sans MT" w:eastAsia="ヒラギノ角ゴ ProN W3" w:hAnsi="Gill Sans MT"/>
          <w:sz w:val="20"/>
          <w:szCs w:val="20"/>
        </w:rPr>
        <w:t>aterson (MW), Ian Stewart (IS),</w:t>
      </w:r>
      <w:r w:rsidR="00354256">
        <w:rPr>
          <w:rFonts w:ascii="Gill Sans MT" w:eastAsia="ヒラギノ角ゴ ProN W3" w:hAnsi="Gill Sans MT"/>
          <w:sz w:val="20"/>
          <w:szCs w:val="20"/>
        </w:rPr>
        <w:t xml:space="preserve"> </w:t>
      </w:r>
      <w:r>
        <w:rPr>
          <w:rFonts w:ascii="Gill Sans MT" w:eastAsia="ヒラギノ角ゴ ProN W3" w:hAnsi="Gill Sans MT"/>
          <w:sz w:val="20"/>
          <w:szCs w:val="20"/>
        </w:rPr>
        <w:t xml:space="preserve">Sam </w:t>
      </w:r>
      <w:proofErr w:type="spellStart"/>
      <w:r>
        <w:rPr>
          <w:rFonts w:ascii="Gill Sans MT" w:eastAsia="ヒラギノ角ゴ ProN W3" w:hAnsi="Gill Sans MT"/>
          <w:sz w:val="20"/>
          <w:szCs w:val="20"/>
        </w:rPr>
        <w:t>Gothard</w:t>
      </w:r>
      <w:proofErr w:type="spellEnd"/>
      <w:r>
        <w:rPr>
          <w:rFonts w:ascii="Gill Sans MT" w:eastAsia="ヒラギノ角ゴ ProN W3" w:hAnsi="Gill Sans MT"/>
          <w:sz w:val="20"/>
          <w:szCs w:val="20"/>
        </w:rPr>
        <w:t xml:space="preserve"> (SG)), Sam Wilkinso</w:t>
      </w:r>
      <w:r w:rsidR="00CA2C78">
        <w:rPr>
          <w:rFonts w:ascii="Gill Sans MT" w:eastAsia="ヒラギノ角ゴ ProN W3" w:hAnsi="Gill Sans MT"/>
          <w:sz w:val="20"/>
          <w:szCs w:val="20"/>
        </w:rPr>
        <w:t xml:space="preserve">n (SW), Joel </w:t>
      </w:r>
      <w:proofErr w:type="spellStart"/>
      <w:r w:rsidR="00CA2C78">
        <w:rPr>
          <w:rFonts w:ascii="Gill Sans MT" w:eastAsia="ヒラギノ角ゴ ProN W3" w:hAnsi="Gill Sans MT"/>
          <w:sz w:val="20"/>
          <w:szCs w:val="20"/>
        </w:rPr>
        <w:t>Mcilven</w:t>
      </w:r>
      <w:proofErr w:type="spellEnd"/>
      <w:r w:rsidR="00CA2C78">
        <w:rPr>
          <w:rFonts w:ascii="Gill Sans MT" w:eastAsia="ヒラギノ角ゴ ProN W3" w:hAnsi="Gill Sans MT"/>
          <w:sz w:val="20"/>
          <w:szCs w:val="20"/>
        </w:rPr>
        <w:t xml:space="preserve"> </w:t>
      </w:r>
      <w:r>
        <w:rPr>
          <w:rFonts w:ascii="Gill Sans MT" w:eastAsia="ヒラギノ角ゴ ProN W3" w:hAnsi="Gill Sans MT"/>
          <w:sz w:val="20"/>
          <w:szCs w:val="20"/>
        </w:rPr>
        <w:t>(JM).</w:t>
      </w:r>
      <w:proofErr w:type="gramEnd"/>
    </w:p>
    <w:p w14:paraId="70686158" w14:textId="77777777" w:rsidR="00231487" w:rsidRDefault="00231487" w:rsidP="00231487">
      <w:pPr>
        <w:spacing w:line="276" w:lineRule="auto"/>
        <w:ind w:left="2160"/>
        <w:rPr>
          <w:rFonts w:ascii="Gill Sans MT" w:eastAsia="ヒラギノ角ゴ ProN W3" w:hAnsi="Gill Sans MT"/>
          <w:sz w:val="20"/>
          <w:szCs w:val="20"/>
        </w:rPr>
      </w:pPr>
    </w:p>
    <w:p w14:paraId="6F6B5D22" w14:textId="77777777" w:rsidR="00231487" w:rsidRDefault="00231487" w:rsidP="00231487">
      <w:pPr>
        <w:spacing w:line="276" w:lineRule="auto"/>
        <w:ind w:left="1440" w:firstLine="720"/>
        <w:rPr>
          <w:rFonts w:ascii="Gill Sans MT" w:eastAsia="ヒラギノ角ゴ ProN W3" w:hAnsi="Gill Sans MT"/>
          <w:sz w:val="20"/>
          <w:szCs w:val="20"/>
        </w:rPr>
      </w:pPr>
      <w:r>
        <w:rPr>
          <w:rFonts w:ascii="Gill Sans MT" w:eastAsia="ヒラギノ角ゴ ProN W3" w:hAnsi="Gill Sans MT"/>
          <w:b/>
          <w:sz w:val="20"/>
          <w:szCs w:val="20"/>
        </w:rPr>
        <w:t>In attendance</w:t>
      </w:r>
      <w:r>
        <w:rPr>
          <w:rFonts w:ascii="Gill Sans MT" w:eastAsia="ヒラギノ角ゴ ProN W3" w:hAnsi="Gill Sans MT"/>
          <w:sz w:val="20"/>
          <w:szCs w:val="20"/>
        </w:rPr>
        <w:t>: Debbie Horton (Clerk)</w:t>
      </w:r>
    </w:p>
    <w:p w14:paraId="04E0DE69" w14:textId="77777777" w:rsidR="00231487" w:rsidRDefault="00231487" w:rsidP="00231487">
      <w:pPr>
        <w:spacing w:line="276" w:lineRule="auto"/>
        <w:ind w:left="1440" w:firstLine="720"/>
        <w:rPr>
          <w:rFonts w:ascii="Gill Sans MT" w:eastAsia="ヒラギノ角ゴ ProN W3" w:hAnsi="Gill Sans MT"/>
          <w:sz w:val="20"/>
          <w:szCs w:val="20"/>
        </w:rPr>
      </w:pPr>
    </w:p>
    <w:p w14:paraId="024E592B" w14:textId="075496C6" w:rsidR="00A653F0" w:rsidRPr="00A734E1" w:rsidRDefault="00231487" w:rsidP="00A734E1">
      <w:pPr>
        <w:spacing w:line="276" w:lineRule="auto"/>
        <w:ind w:left="1440" w:firstLine="720"/>
        <w:rPr>
          <w:rFonts w:ascii="Gill Sans MT" w:eastAsia="ヒラギノ角ゴ ProN W3" w:hAnsi="Gill Sans MT"/>
          <w:sz w:val="20"/>
          <w:szCs w:val="20"/>
        </w:rPr>
      </w:pPr>
      <w:r>
        <w:rPr>
          <w:rFonts w:ascii="Gill Sans MT" w:eastAsia="ヒラギノ角ゴ ProN W3" w:hAnsi="Gill Sans MT"/>
          <w:b/>
          <w:sz w:val="20"/>
          <w:szCs w:val="20"/>
        </w:rPr>
        <w:t>Minutes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
        <w:gridCol w:w="8353"/>
      </w:tblGrid>
      <w:tr w:rsidR="00EB7EC6" w:rsidRPr="00945DEB" w14:paraId="68EA386A" w14:textId="77777777" w:rsidTr="00EB7EC6">
        <w:tc>
          <w:tcPr>
            <w:tcW w:w="207" w:type="pct"/>
            <w:shd w:val="clear" w:color="auto" w:fill="DDD9C3" w:themeFill="background2" w:themeFillShade="E6"/>
          </w:tcPr>
          <w:p w14:paraId="12BF7947" w14:textId="77777777" w:rsidR="00EB7EC6" w:rsidRPr="00945DEB" w:rsidRDefault="00EB7EC6" w:rsidP="001F04E7">
            <w:pPr>
              <w:pStyle w:val="Header"/>
              <w:ind w:right="-108"/>
              <w:rPr>
                <w:rFonts w:ascii="Gill Sans MT" w:hAnsi="Gill Sans MT"/>
                <w:b/>
                <w:sz w:val="20"/>
                <w:szCs w:val="20"/>
              </w:rPr>
            </w:pPr>
          </w:p>
        </w:tc>
        <w:tc>
          <w:tcPr>
            <w:tcW w:w="4793" w:type="pct"/>
            <w:shd w:val="clear" w:color="auto" w:fill="DDD9C3" w:themeFill="background2" w:themeFillShade="E6"/>
          </w:tcPr>
          <w:p w14:paraId="569C442E" w14:textId="77777777" w:rsidR="00EB7EC6" w:rsidRPr="00945DEB" w:rsidRDefault="00EB7EC6" w:rsidP="001F04E7">
            <w:pPr>
              <w:jc w:val="center"/>
              <w:rPr>
                <w:rFonts w:ascii="Gill Sans MT" w:hAnsi="Gill Sans MT" w:cs="Arial"/>
                <w:b/>
                <w:color w:val="000000"/>
                <w:sz w:val="20"/>
                <w:szCs w:val="20"/>
                <w:u w:val="single"/>
              </w:rPr>
            </w:pPr>
          </w:p>
          <w:p w14:paraId="43F069B5" w14:textId="75500EA3" w:rsidR="00EB7EC6" w:rsidRPr="00BC1330" w:rsidRDefault="00EB7EC6" w:rsidP="001F04E7">
            <w:pPr>
              <w:jc w:val="center"/>
              <w:rPr>
                <w:rFonts w:ascii="Gill Sans MT" w:hAnsi="Gill Sans MT" w:cs="Arial"/>
                <w:b/>
                <w:caps/>
                <w:color w:val="000000"/>
                <w:sz w:val="20"/>
                <w:szCs w:val="20"/>
              </w:rPr>
            </w:pPr>
          </w:p>
        </w:tc>
      </w:tr>
      <w:tr w:rsidR="00EB7EC6" w:rsidRPr="00945DEB" w14:paraId="412CA8B8" w14:textId="77777777" w:rsidTr="00EB7EC6">
        <w:trPr>
          <w:trHeight w:val="243"/>
        </w:trPr>
        <w:tc>
          <w:tcPr>
            <w:tcW w:w="207" w:type="pct"/>
            <w:shd w:val="clear" w:color="auto" w:fill="DDD9C3" w:themeFill="background2" w:themeFillShade="E6"/>
          </w:tcPr>
          <w:p w14:paraId="7C831DDC" w14:textId="77777777" w:rsidR="00EB7EC6" w:rsidRPr="00945DEB" w:rsidRDefault="00EB7EC6" w:rsidP="003D04F6">
            <w:pPr>
              <w:pStyle w:val="Header"/>
              <w:tabs>
                <w:tab w:val="left" w:pos="6480"/>
              </w:tabs>
              <w:ind w:right="-115"/>
              <w:jc w:val="center"/>
              <w:rPr>
                <w:rFonts w:ascii="Gill Sans MT" w:hAnsi="Gill Sans MT"/>
                <w:b/>
                <w:sz w:val="20"/>
                <w:szCs w:val="20"/>
              </w:rPr>
            </w:pPr>
            <w:r w:rsidRPr="00945DEB">
              <w:rPr>
                <w:rFonts w:ascii="Gill Sans MT" w:hAnsi="Gill Sans MT"/>
                <w:b/>
                <w:sz w:val="20"/>
                <w:szCs w:val="20"/>
              </w:rPr>
              <w:t>1</w:t>
            </w:r>
          </w:p>
        </w:tc>
        <w:tc>
          <w:tcPr>
            <w:tcW w:w="4793" w:type="pct"/>
          </w:tcPr>
          <w:p w14:paraId="25F86825" w14:textId="77777777" w:rsidR="00EB7EC6" w:rsidRDefault="00EB7EC6" w:rsidP="001F04E7">
            <w:pPr>
              <w:tabs>
                <w:tab w:val="left" w:pos="6480"/>
              </w:tabs>
              <w:rPr>
                <w:rFonts w:ascii="Gill Sans MT" w:hAnsi="Gill Sans MT" w:cs="Arial"/>
                <w:b/>
                <w:sz w:val="20"/>
                <w:szCs w:val="20"/>
              </w:rPr>
            </w:pPr>
            <w:r w:rsidRPr="00945DEB">
              <w:rPr>
                <w:rFonts w:ascii="Gill Sans MT" w:hAnsi="Gill Sans MT" w:cs="Arial"/>
                <w:b/>
                <w:sz w:val="20"/>
                <w:szCs w:val="20"/>
              </w:rPr>
              <w:t>Welcome</w:t>
            </w:r>
            <w:r w:rsidRPr="00945DEB">
              <w:rPr>
                <w:rFonts w:ascii="Gill Sans MT" w:hAnsi="Gill Sans MT" w:cs="Arial"/>
                <w:b/>
                <w:color w:val="000000"/>
                <w:sz w:val="20"/>
                <w:szCs w:val="20"/>
              </w:rPr>
              <w:t xml:space="preserve"> &amp; </w:t>
            </w:r>
            <w:r>
              <w:rPr>
                <w:rFonts w:ascii="Gill Sans MT" w:hAnsi="Gill Sans MT" w:cs="Arial"/>
                <w:b/>
                <w:sz w:val="20"/>
                <w:szCs w:val="20"/>
              </w:rPr>
              <w:t>apologies for a</w:t>
            </w:r>
            <w:r w:rsidRPr="00945DEB">
              <w:rPr>
                <w:rFonts w:ascii="Gill Sans MT" w:hAnsi="Gill Sans MT" w:cs="Arial"/>
                <w:b/>
                <w:sz w:val="20"/>
                <w:szCs w:val="20"/>
              </w:rPr>
              <w:t>bsence</w:t>
            </w:r>
          </w:p>
          <w:p w14:paraId="5D76E25F" w14:textId="77777777" w:rsidR="00EB7EC6" w:rsidRDefault="00EB7EC6" w:rsidP="00EB7EC6">
            <w:pPr>
              <w:tabs>
                <w:tab w:val="left" w:pos="6480"/>
              </w:tabs>
              <w:rPr>
                <w:rFonts w:ascii="Gill Sans MT" w:hAnsi="Gill Sans MT" w:cs="Arial"/>
                <w:sz w:val="20"/>
                <w:szCs w:val="20"/>
              </w:rPr>
            </w:pPr>
            <w:r w:rsidRPr="00EB7EC6">
              <w:rPr>
                <w:rFonts w:ascii="Gill Sans MT" w:hAnsi="Gill Sans MT" w:cs="Arial"/>
                <w:sz w:val="20"/>
                <w:szCs w:val="20"/>
              </w:rPr>
              <w:t>There were no apologies</w:t>
            </w:r>
            <w:r>
              <w:rPr>
                <w:rFonts w:ascii="Gill Sans MT" w:hAnsi="Gill Sans MT" w:cs="Arial"/>
                <w:sz w:val="20"/>
                <w:szCs w:val="20"/>
              </w:rPr>
              <w:t>.</w:t>
            </w:r>
          </w:p>
          <w:p w14:paraId="4D1D7B94" w14:textId="5DB8AA50" w:rsidR="004227A3" w:rsidRPr="00EB7EC6" w:rsidRDefault="004227A3" w:rsidP="00EB7EC6">
            <w:pPr>
              <w:tabs>
                <w:tab w:val="left" w:pos="6480"/>
              </w:tabs>
              <w:rPr>
                <w:rFonts w:ascii="Gill Sans MT" w:hAnsi="Gill Sans MT" w:cs="Arial"/>
                <w:sz w:val="20"/>
                <w:szCs w:val="20"/>
              </w:rPr>
            </w:pPr>
            <w:r>
              <w:rPr>
                <w:rFonts w:ascii="Gill Sans MT" w:hAnsi="Gill Sans MT" w:cs="Arial"/>
                <w:sz w:val="20"/>
                <w:szCs w:val="20"/>
              </w:rPr>
              <w:t xml:space="preserve">JM arrived at </w:t>
            </w:r>
            <w:r w:rsidR="00B04AE5">
              <w:rPr>
                <w:rFonts w:ascii="Gill Sans MT" w:hAnsi="Gill Sans MT" w:cs="Arial"/>
                <w:sz w:val="20"/>
                <w:szCs w:val="20"/>
              </w:rPr>
              <w:t>8.10am</w:t>
            </w:r>
          </w:p>
        </w:tc>
      </w:tr>
      <w:tr w:rsidR="00EB7EC6" w:rsidRPr="00945DEB" w14:paraId="00F0EA9A" w14:textId="77777777" w:rsidTr="00EB7EC6">
        <w:trPr>
          <w:trHeight w:val="477"/>
        </w:trPr>
        <w:tc>
          <w:tcPr>
            <w:tcW w:w="207" w:type="pct"/>
            <w:shd w:val="clear" w:color="auto" w:fill="DDD9C3" w:themeFill="background2" w:themeFillShade="E6"/>
          </w:tcPr>
          <w:p w14:paraId="69517FEB" w14:textId="77777777" w:rsidR="00EB7EC6" w:rsidRPr="00945DEB" w:rsidRDefault="00EB7EC6" w:rsidP="003D04F6">
            <w:pPr>
              <w:pStyle w:val="Header"/>
              <w:tabs>
                <w:tab w:val="left" w:pos="6480"/>
              </w:tabs>
              <w:ind w:right="-115"/>
              <w:jc w:val="center"/>
              <w:rPr>
                <w:rFonts w:ascii="Gill Sans MT" w:hAnsi="Gill Sans MT"/>
                <w:b/>
                <w:sz w:val="20"/>
                <w:szCs w:val="20"/>
              </w:rPr>
            </w:pPr>
            <w:r>
              <w:rPr>
                <w:rFonts w:ascii="Gill Sans MT" w:hAnsi="Gill Sans MT"/>
                <w:b/>
                <w:sz w:val="20"/>
                <w:szCs w:val="20"/>
              </w:rPr>
              <w:t>2</w:t>
            </w:r>
          </w:p>
        </w:tc>
        <w:tc>
          <w:tcPr>
            <w:tcW w:w="4793" w:type="pct"/>
          </w:tcPr>
          <w:p w14:paraId="3AA1AAD7" w14:textId="77777777" w:rsidR="00EB7EC6" w:rsidRDefault="00EB7EC6" w:rsidP="001F04E7">
            <w:pPr>
              <w:tabs>
                <w:tab w:val="left" w:pos="6480"/>
              </w:tabs>
              <w:rPr>
                <w:rFonts w:ascii="Gill Sans MT" w:hAnsi="Gill Sans MT" w:cs="Arial"/>
                <w:b/>
                <w:color w:val="000000"/>
                <w:sz w:val="20"/>
                <w:szCs w:val="20"/>
              </w:rPr>
            </w:pPr>
            <w:r>
              <w:rPr>
                <w:rFonts w:ascii="Gill Sans MT" w:hAnsi="Gill Sans MT" w:cs="Arial"/>
                <w:b/>
                <w:color w:val="000000"/>
                <w:sz w:val="20"/>
                <w:szCs w:val="20"/>
              </w:rPr>
              <w:t>Attendance &amp; declaration of i</w:t>
            </w:r>
            <w:r w:rsidRPr="00945DEB">
              <w:rPr>
                <w:rFonts w:ascii="Gill Sans MT" w:hAnsi="Gill Sans MT" w:cs="Arial"/>
                <w:b/>
                <w:color w:val="000000"/>
                <w:sz w:val="20"/>
                <w:szCs w:val="20"/>
              </w:rPr>
              <w:t>nterest</w:t>
            </w:r>
          </w:p>
          <w:p w14:paraId="3F925CF7" w14:textId="77777777" w:rsidR="00EB7EC6" w:rsidRPr="009472AD" w:rsidRDefault="00EB7EC6" w:rsidP="00EB7EC6">
            <w:pPr>
              <w:tabs>
                <w:tab w:val="left" w:pos="6480"/>
              </w:tabs>
              <w:rPr>
                <w:rFonts w:ascii="Gill Sans MT" w:hAnsi="Gill Sans MT" w:cs="Arial"/>
                <w:color w:val="000000"/>
                <w:sz w:val="20"/>
                <w:szCs w:val="20"/>
              </w:rPr>
            </w:pPr>
            <w:r w:rsidRPr="009472AD">
              <w:rPr>
                <w:rFonts w:ascii="Gill Sans MT" w:hAnsi="Gill Sans MT" w:cs="Arial"/>
                <w:color w:val="000000"/>
                <w:sz w:val="20"/>
                <w:szCs w:val="20"/>
              </w:rPr>
              <w:t>The governors signed the attendance form.</w:t>
            </w:r>
          </w:p>
          <w:p w14:paraId="76A55BD8" w14:textId="6D055807" w:rsidR="00EB7EC6" w:rsidRPr="00945DEB" w:rsidRDefault="00EB7EC6" w:rsidP="00EB7EC6">
            <w:pPr>
              <w:tabs>
                <w:tab w:val="left" w:pos="6480"/>
              </w:tabs>
              <w:rPr>
                <w:rFonts w:ascii="Gill Sans MT" w:hAnsi="Gill Sans MT" w:cs="Arial"/>
                <w:b/>
                <w:color w:val="000000"/>
                <w:sz w:val="20"/>
                <w:szCs w:val="20"/>
              </w:rPr>
            </w:pPr>
            <w:r w:rsidRPr="009472AD">
              <w:rPr>
                <w:rFonts w:ascii="Gill Sans MT" w:hAnsi="Gill Sans MT" w:cs="Arial"/>
                <w:color w:val="000000"/>
                <w:sz w:val="20"/>
                <w:szCs w:val="20"/>
              </w:rPr>
              <w:t>There was no declaration of interest.</w:t>
            </w:r>
          </w:p>
        </w:tc>
      </w:tr>
      <w:tr w:rsidR="00EB7EC6" w:rsidRPr="00945DEB" w14:paraId="40020ED3" w14:textId="77777777" w:rsidTr="00EB7EC6">
        <w:trPr>
          <w:trHeight w:val="477"/>
        </w:trPr>
        <w:tc>
          <w:tcPr>
            <w:tcW w:w="207" w:type="pct"/>
            <w:shd w:val="clear" w:color="auto" w:fill="DDD9C3" w:themeFill="background2" w:themeFillShade="E6"/>
          </w:tcPr>
          <w:p w14:paraId="3564B711" w14:textId="77777777" w:rsidR="00EB7EC6" w:rsidRDefault="00EB7EC6" w:rsidP="003D04F6">
            <w:pPr>
              <w:pStyle w:val="Header"/>
              <w:tabs>
                <w:tab w:val="left" w:pos="6480"/>
              </w:tabs>
              <w:ind w:right="-115"/>
              <w:jc w:val="center"/>
              <w:rPr>
                <w:rFonts w:ascii="Gill Sans MT" w:hAnsi="Gill Sans MT"/>
                <w:b/>
                <w:sz w:val="20"/>
                <w:szCs w:val="20"/>
              </w:rPr>
            </w:pPr>
            <w:r>
              <w:rPr>
                <w:rFonts w:ascii="Gill Sans MT" w:hAnsi="Gill Sans MT"/>
                <w:b/>
                <w:sz w:val="20"/>
                <w:szCs w:val="20"/>
              </w:rPr>
              <w:t>3</w:t>
            </w:r>
          </w:p>
        </w:tc>
        <w:tc>
          <w:tcPr>
            <w:tcW w:w="4793" w:type="pct"/>
          </w:tcPr>
          <w:p w14:paraId="01ABC0EC" w14:textId="77777777" w:rsidR="00EB7EC6" w:rsidRDefault="00EB7EC6" w:rsidP="00A56373">
            <w:pPr>
              <w:tabs>
                <w:tab w:val="left" w:pos="6480"/>
              </w:tabs>
              <w:rPr>
                <w:rFonts w:ascii="Gill Sans MT" w:hAnsi="Gill Sans MT" w:cs="Arial"/>
                <w:b/>
                <w:color w:val="000000"/>
                <w:sz w:val="20"/>
                <w:szCs w:val="20"/>
              </w:rPr>
            </w:pPr>
            <w:r>
              <w:rPr>
                <w:rFonts w:ascii="Gill Sans MT" w:hAnsi="Gill Sans MT" w:cs="Arial"/>
                <w:b/>
                <w:color w:val="000000"/>
                <w:sz w:val="20"/>
                <w:szCs w:val="20"/>
              </w:rPr>
              <w:t>Minutes of last  T&amp;L meeting 6.7.21</w:t>
            </w:r>
          </w:p>
          <w:p w14:paraId="73CFC597" w14:textId="3514D016" w:rsidR="00EB7EC6" w:rsidRDefault="00EB7EC6" w:rsidP="00A56373">
            <w:pPr>
              <w:tabs>
                <w:tab w:val="left" w:pos="6480"/>
              </w:tabs>
              <w:rPr>
                <w:rFonts w:ascii="Gill Sans MT" w:hAnsi="Gill Sans MT" w:cs="Arial"/>
                <w:b/>
                <w:color w:val="000000"/>
                <w:sz w:val="20"/>
                <w:szCs w:val="20"/>
              </w:rPr>
            </w:pPr>
            <w:r>
              <w:rPr>
                <w:rFonts w:ascii="Gill Sans MT" w:hAnsi="Gill Sans MT" w:cs="Arial"/>
                <w:color w:val="000000"/>
                <w:sz w:val="20"/>
                <w:szCs w:val="20"/>
              </w:rPr>
              <w:t>Done at 16</w:t>
            </w:r>
            <w:r w:rsidRPr="00A56373">
              <w:rPr>
                <w:rFonts w:ascii="Gill Sans MT" w:hAnsi="Gill Sans MT" w:cs="Arial"/>
                <w:color w:val="000000"/>
                <w:sz w:val="20"/>
                <w:szCs w:val="20"/>
                <w:vertAlign w:val="superscript"/>
              </w:rPr>
              <w:t>th</w:t>
            </w:r>
            <w:r>
              <w:rPr>
                <w:rFonts w:ascii="Gill Sans MT" w:hAnsi="Gill Sans MT" w:cs="Arial"/>
                <w:color w:val="000000"/>
                <w:sz w:val="20"/>
                <w:szCs w:val="20"/>
              </w:rPr>
              <w:t xml:space="preserve"> November  2021 FGB</w:t>
            </w:r>
          </w:p>
        </w:tc>
      </w:tr>
      <w:tr w:rsidR="00EB7EC6" w:rsidRPr="00945DEB" w14:paraId="212E3BC4" w14:textId="77777777" w:rsidTr="00EB7EC6">
        <w:trPr>
          <w:trHeight w:val="477"/>
        </w:trPr>
        <w:tc>
          <w:tcPr>
            <w:tcW w:w="207" w:type="pct"/>
            <w:shd w:val="clear" w:color="auto" w:fill="DDD9C3" w:themeFill="background2" w:themeFillShade="E6"/>
          </w:tcPr>
          <w:p w14:paraId="29FF959C" w14:textId="77777777" w:rsidR="00EB7EC6" w:rsidRDefault="00EB7EC6" w:rsidP="003D04F6">
            <w:pPr>
              <w:pStyle w:val="Header"/>
              <w:tabs>
                <w:tab w:val="left" w:pos="6480"/>
              </w:tabs>
              <w:ind w:right="-115"/>
              <w:jc w:val="center"/>
              <w:rPr>
                <w:rFonts w:ascii="Gill Sans MT" w:hAnsi="Gill Sans MT"/>
                <w:b/>
                <w:sz w:val="20"/>
                <w:szCs w:val="20"/>
              </w:rPr>
            </w:pPr>
            <w:r>
              <w:rPr>
                <w:rFonts w:ascii="Gill Sans MT" w:hAnsi="Gill Sans MT"/>
                <w:b/>
                <w:sz w:val="20"/>
                <w:szCs w:val="20"/>
              </w:rPr>
              <w:t>4</w:t>
            </w:r>
          </w:p>
        </w:tc>
        <w:tc>
          <w:tcPr>
            <w:tcW w:w="4793" w:type="pct"/>
          </w:tcPr>
          <w:p w14:paraId="19DA56E8" w14:textId="77777777" w:rsidR="00354256" w:rsidRDefault="00EB7EC6" w:rsidP="00A56373">
            <w:pPr>
              <w:tabs>
                <w:tab w:val="left" w:pos="6480"/>
              </w:tabs>
              <w:rPr>
                <w:rFonts w:ascii="Gill Sans MT" w:hAnsi="Gill Sans MT" w:cs="Arial"/>
                <w:color w:val="000000"/>
                <w:sz w:val="20"/>
                <w:szCs w:val="20"/>
              </w:rPr>
            </w:pPr>
            <w:r>
              <w:rPr>
                <w:rFonts w:ascii="Gill Sans MT" w:hAnsi="Gill Sans MT" w:cs="Arial"/>
                <w:b/>
                <w:color w:val="000000"/>
                <w:sz w:val="20"/>
                <w:szCs w:val="20"/>
              </w:rPr>
              <w:t>Chair of committee</w:t>
            </w:r>
            <w:r w:rsidR="004227A3">
              <w:rPr>
                <w:rFonts w:ascii="Gill Sans MT" w:hAnsi="Gill Sans MT" w:cs="Arial"/>
                <w:color w:val="000000"/>
                <w:sz w:val="20"/>
                <w:szCs w:val="20"/>
              </w:rPr>
              <w:t xml:space="preserve">. </w:t>
            </w:r>
          </w:p>
          <w:p w14:paraId="4D1B5D29" w14:textId="7EA51B8F" w:rsidR="00EB7EC6" w:rsidRPr="00F47332" w:rsidRDefault="004227A3" w:rsidP="00A56373">
            <w:pPr>
              <w:tabs>
                <w:tab w:val="left" w:pos="6480"/>
              </w:tabs>
              <w:rPr>
                <w:rFonts w:ascii="Gill Sans MT" w:hAnsi="Gill Sans MT" w:cs="Arial"/>
                <w:b/>
                <w:color w:val="000000"/>
                <w:sz w:val="20"/>
                <w:szCs w:val="20"/>
              </w:rPr>
            </w:pPr>
            <w:r>
              <w:rPr>
                <w:rFonts w:ascii="Gill Sans MT" w:hAnsi="Gill Sans MT" w:cs="Arial"/>
                <w:color w:val="000000"/>
                <w:sz w:val="20"/>
                <w:szCs w:val="20"/>
              </w:rPr>
              <w:t xml:space="preserve">MW was elected </w:t>
            </w:r>
            <w:r w:rsidR="00354256">
              <w:rPr>
                <w:rFonts w:ascii="Gill Sans MT" w:hAnsi="Gill Sans MT" w:cs="Arial"/>
                <w:color w:val="000000"/>
                <w:sz w:val="20"/>
                <w:szCs w:val="20"/>
              </w:rPr>
              <w:t xml:space="preserve">Chair of the committee for one year. </w:t>
            </w:r>
          </w:p>
        </w:tc>
      </w:tr>
      <w:tr w:rsidR="00EB7EC6" w:rsidRPr="00945DEB" w14:paraId="4B3AB3AB" w14:textId="77777777" w:rsidTr="00EB7EC6">
        <w:trPr>
          <w:trHeight w:val="477"/>
        </w:trPr>
        <w:tc>
          <w:tcPr>
            <w:tcW w:w="207" w:type="pct"/>
            <w:shd w:val="clear" w:color="auto" w:fill="DDD9C3" w:themeFill="background2" w:themeFillShade="E6"/>
          </w:tcPr>
          <w:p w14:paraId="05B7A13A" w14:textId="77777777" w:rsidR="00EB7EC6" w:rsidRDefault="00EB7EC6" w:rsidP="008327BB">
            <w:pPr>
              <w:pStyle w:val="Header"/>
              <w:tabs>
                <w:tab w:val="left" w:pos="6480"/>
              </w:tabs>
              <w:ind w:right="-115"/>
              <w:jc w:val="center"/>
              <w:rPr>
                <w:rFonts w:ascii="Gill Sans MT" w:hAnsi="Gill Sans MT"/>
                <w:b/>
                <w:sz w:val="20"/>
                <w:szCs w:val="20"/>
              </w:rPr>
            </w:pPr>
            <w:r>
              <w:rPr>
                <w:rFonts w:ascii="Gill Sans MT" w:hAnsi="Gill Sans MT"/>
                <w:b/>
                <w:sz w:val="20"/>
                <w:szCs w:val="20"/>
              </w:rPr>
              <w:t>5</w:t>
            </w:r>
          </w:p>
        </w:tc>
        <w:tc>
          <w:tcPr>
            <w:tcW w:w="4793" w:type="pct"/>
          </w:tcPr>
          <w:p w14:paraId="04C3ACE6" w14:textId="77777777" w:rsidR="00EB7EC6" w:rsidRDefault="00EB7EC6" w:rsidP="008327BB">
            <w:pPr>
              <w:tabs>
                <w:tab w:val="left" w:pos="6480"/>
              </w:tabs>
              <w:rPr>
                <w:rFonts w:cs="Arial"/>
                <w:sz w:val="22"/>
              </w:rPr>
            </w:pPr>
            <w:r w:rsidRPr="00F47332">
              <w:rPr>
                <w:rFonts w:ascii="Gill Sans MT" w:hAnsi="Gill Sans MT" w:cs="Arial"/>
                <w:b/>
                <w:color w:val="000000"/>
                <w:sz w:val="20"/>
                <w:szCs w:val="20"/>
              </w:rPr>
              <w:t>Pupil Performance data</w:t>
            </w:r>
            <w:r>
              <w:rPr>
                <w:rFonts w:cs="Arial"/>
                <w:sz w:val="22"/>
              </w:rPr>
              <w:t xml:space="preserve"> </w:t>
            </w:r>
          </w:p>
          <w:p w14:paraId="39CD603D" w14:textId="38373CB7" w:rsidR="004227A3" w:rsidRDefault="00EB7EC6" w:rsidP="008327BB">
            <w:pPr>
              <w:tabs>
                <w:tab w:val="left" w:pos="6480"/>
              </w:tabs>
              <w:rPr>
                <w:rFonts w:cs="Arial"/>
                <w:sz w:val="22"/>
              </w:rPr>
            </w:pPr>
            <w:r w:rsidRPr="00F47332">
              <w:rPr>
                <w:rFonts w:ascii="Gill Sans MT" w:hAnsi="Gill Sans MT" w:cs="Arial"/>
                <w:color w:val="000000"/>
                <w:sz w:val="20"/>
                <w:szCs w:val="20"/>
              </w:rPr>
              <w:t xml:space="preserve">Including attendance, exclusions, </w:t>
            </w:r>
            <w:r w:rsidR="00C34AD8" w:rsidRPr="00F47332">
              <w:rPr>
                <w:rFonts w:ascii="Gill Sans MT" w:hAnsi="Gill Sans MT" w:cs="Arial"/>
                <w:color w:val="000000"/>
                <w:sz w:val="20"/>
                <w:szCs w:val="20"/>
              </w:rPr>
              <w:t>and part</w:t>
            </w:r>
            <w:r w:rsidRPr="00F47332">
              <w:rPr>
                <w:rFonts w:ascii="Gill Sans MT" w:hAnsi="Gill Sans MT" w:cs="Arial"/>
                <w:color w:val="000000"/>
                <w:sz w:val="20"/>
                <w:szCs w:val="20"/>
              </w:rPr>
              <w:t>-time timetables.</w:t>
            </w:r>
            <w:r>
              <w:rPr>
                <w:rFonts w:cs="Arial"/>
                <w:sz w:val="22"/>
              </w:rPr>
              <w:t xml:space="preserve">  </w:t>
            </w:r>
          </w:p>
          <w:p w14:paraId="7CE78A50" w14:textId="6EAE8A6F" w:rsidR="00354256" w:rsidRDefault="00354256" w:rsidP="00354256">
            <w:pPr>
              <w:pStyle w:val="ListParagraph"/>
              <w:numPr>
                <w:ilvl w:val="0"/>
                <w:numId w:val="15"/>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Attendance is very good at </w:t>
            </w:r>
            <w:r w:rsidR="004227A3" w:rsidRPr="00354256">
              <w:rPr>
                <w:rFonts w:ascii="Gill Sans MT" w:hAnsi="Gill Sans MT" w:cs="Arial"/>
                <w:color w:val="000000"/>
                <w:sz w:val="20"/>
                <w:szCs w:val="20"/>
              </w:rPr>
              <w:t>96.5 %</w:t>
            </w:r>
            <w:r>
              <w:rPr>
                <w:rFonts w:ascii="Gill Sans MT" w:hAnsi="Gill Sans MT" w:cs="Arial"/>
                <w:color w:val="000000"/>
                <w:sz w:val="20"/>
                <w:szCs w:val="20"/>
              </w:rPr>
              <w:t xml:space="preserve">. </w:t>
            </w:r>
            <w:r w:rsidR="00A734E1">
              <w:rPr>
                <w:rFonts w:ascii="Gill Sans MT" w:hAnsi="Gill Sans MT" w:cs="Arial"/>
                <w:color w:val="000000"/>
                <w:sz w:val="20"/>
                <w:szCs w:val="20"/>
              </w:rPr>
              <w:t xml:space="preserve"> This is partly because c</w:t>
            </w:r>
            <w:r>
              <w:rPr>
                <w:rFonts w:ascii="Gill Sans MT" w:hAnsi="Gill Sans MT" w:cs="Arial"/>
                <w:color w:val="000000"/>
                <w:sz w:val="20"/>
                <w:szCs w:val="20"/>
              </w:rPr>
              <w:t>hildren are not being taken on term-time</w:t>
            </w:r>
            <w:r w:rsidR="00C34AD8">
              <w:rPr>
                <w:rFonts w:ascii="Gill Sans MT" w:hAnsi="Gill Sans MT" w:cs="Arial"/>
                <w:color w:val="000000"/>
                <w:sz w:val="20"/>
                <w:szCs w:val="20"/>
              </w:rPr>
              <w:t xml:space="preserve"> </w:t>
            </w:r>
            <w:r>
              <w:rPr>
                <w:rFonts w:ascii="Gill Sans MT" w:hAnsi="Gill Sans MT" w:cs="Arial"/>
                <w:color w:val="000000"/>
                <w:sz w:val="20"/>
                <w:szCs w:val="20"/>
              </w:rPr>
              <w:t>holiday</w:t>
            </w:r>
            <w:r w:rsidR="00CA2C78">
              <w:rPr>
                <w:rFonts w:ascii="Gill Sans MT" w:hAnsi="Gill Sans MT" w:cs="Arial"/>
                <w:color w:val="000000"/>
                <w:sz w:val="20"/>
                <w:szCs w:val="20"/>
              </w:rPr>
              <w:t>s</w:t>
            </w:r>
            <w:r w:rsidR="00A734E1">
              <w:rPr>
                <w:rFonts w:ascii="Gill Sans MT" w:hAnsi="Gill Sans MT" w:cs="Arial"/>
                <w:color w:val="000000"/>
                <w:sz w:val="20"/>
                <w:szCs w:val="20"/>
              </w:rPr>
              <w:t xml:space="preserve"> at the moment. </w:t>
            </w:r>
          </w:p>
          <w:p w14:paraId="1955794B" w14:textId="77777777" w:rsidR="00354256" w:rsidRDefault="00354256" w:rsidP="00354256">
            <w:pPr>
              <w:pStyle w:val="ListParagraph"/>
              <w:numPr>
                <w:ilvl w:val="0"/>
                <w:numId w:val="15"/>
              </w:numPr>
              <w:tabs>
                <w:tab w:val="left" w:pos="6480"/>
              </w:tabs>
              <w:rPr>
                <w:rFonts w:ascii="Gill Sans MT" w:hAnsi="Gill Sans MT" w:cs="Arial"/>
                <w:color w:val="000000"/>
                <w:sz w:val="20"/>
                <w:szCs w:val="20"/>
              </w:rPr>
            </w:pPr>
            <w:r>
              <w:rPr>
                <w:rFonts w:ascii="Gill Sans MT" w:hAnsi="Gill Sans MT" w:cs="Arial"/>
                <w:color w:val="000000"/>
                <w:sz w:val="20"/>
                <w:szCs w:val="20"/>
              </w:rPr>
              <w:t>There are no exclusions.</w:t>
            </w:r>
          </w:p>
          <w:p w14:paraId="106AB00F" w14:textId="286DCBA5" w:rsidR="004227A3" w:rsidRDefault="00354256" w:rsidP="00354256">
            <w:pPr>
              <w:pStyle w:val="ListParagraph"/>
              <w:numPr>
                <w:ilvl w:val="0"/>
                <w:numId w:val="15"/>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There are no part-time timetables, though soon, one short-term, part-time timetable will be put into place. </w:t>
            </w:r>
            <w:r w:rsidR="004227A3" w:rsidRPr="00354256">
              <w:rPr>
                <w:rFonts w:ascii="Gill Sans MT" w:hAnsi="Gill Sans MT" w:cs="Arial"/>
                <w:color w:val="000000"/>
                <w:sz w:val="20"/>
                <w:szCs w:val="20"/>
              </w:rPr>
              <w:t xml:space="preserve"> </w:t>
            </w:r>
          </w:p>
          <w:p w14:paraId="37E01877" w14:textId="77777777" w:rsidR="00E612E8" w:rsidRDefault="00354256" w:rsidP="00E612E8">
            <w:pPr>
              <w:pStyle w:val="ListParagraph"/>
              <w:numPr>
                <w:ilvl w:val="0"/>
                <w:numId w:val="15"/>
              </w:numPr>
              <w:tabs>
                <w:tab w:val="left" w:pos="6480"/>
              </w:tabs>
              <w:rPr>
                <w:rFonts w:ascii="Gill Sans MT" w:hAnsi="Gill Sans MT" w:cs="Arial"/>
                <w:color w:val="000000"/>
                <w:sz w:val="20"/>
                <w:szCs w:val="20"/>
              </w:rPr>
            </w:pPr>
            <w:r>
              <w:rPr>
                <w:rFonts w:ascii="Gill Sans MT" w:hAnsi="Gill Sans MT" w:cs="Arial"/>
                <w:color w:val="000000"/>
                <w:sz w:val="20"/>
                <w:szCs w:val="20"/>
              </w:rPr>
              <w:t>The autumn term class data is being collated into a whole school format. It is not that good, which is o</w:t>
            </w:r>
            <w:r w:rsidR="00CA2C78">
              <w:rPr>
                <w:rFonts w:ascii="Gill Sans MT" w:hAnsi="Gill Sans MT" w:cs="Arial"/>
                <w:color w:val="000000"/>
                <w:sz w:val="20"/>
                <w:szCs w:val="20"/>
              </w:rPr>
              <w:t xml:space="preserve">ften the case with autumn term </w:t>
            </w:r>
            <w:r>
              <w:rPr>
                <w:rFonts w:ascii="Gill Sans MT" w:hAnsi="Gill Sans MT" w:cs="Arial"/>
                <w:color w:val="000000"/>
                <w:sz w:val="20"/>
                <w:szCs w:val="20"/>
              </w:rPr>
              <w:t>data</w:t>
            </w:r>
            <w:r w:rsidR="00A734E1">
              <w:rPr>
                <w:rFonts w:ascii="Gill Sans MT" w:hAnsi="Gill Sans MT" w:cs="Arial"/>
                <w:color w:val="000000"/>
                <w:sz w:val="20"/>
                <w:szCs w:val="20"/>
              </w:rPr>
              <w:t>,</w:t>
            </w:r>
            <w:r>
              <w:rPr>
                <w:rFonts w:ascii="Gill Sans MT" w:hAnsi="Gill Sans MT" w:cs="Arial"/>
                <w:color w:val="000000"/>
                <w:sz w:val="20"/>
                <w:szCs w:val="20"/>
              </w:rPr>
              <w:t xml:space="preserve"> </w:t>
            </w:r>
            <w:r w:rsidR="00A734E1">
              <w:rPr>
                <w:rFonts w:ascii="Gill Sans MT" w:hAnsi="Gill Sans MT" w:cs="Arial"/>
                <w:color w:val="000000"/>
                <w:sz w:val="20"/>
                <w:szCs w:val="20"/>
              </w:rPr>
              <w:t xml:space="preserve">but progress since then is clear, </w:t>
            </w:r>
            <w:r>
              <w:rPr>
                <w:rFonts w:ascii="Gill Sans MT" w:hAnsi="Gill Sans MT" w:cs="Arial"/>
                <w:color w:val="000000"/>
                <w:sz w:val="20"/>
                <w:szCs w:val="20"/>
              </w:rPr>
              <w:t>(KS2 reading for example). Autumn term data will be sent</w:t>
            </w:r>
            <w:r w:rsidR="00A734E1">
              <w:rPr>
                <w:rFonts w:ascii="Gill Sans MT" w:hAnsi="Gill Sans MT" w:cs="Arial"/>
                <w:color w:val="000000"/>
                <w:sz w:val="20"/>
                <w:szCs w:val="20"/>
              </w:rPr>
              <w:t xml:space="preserve"> to governors with</w:t>
            </w:r>
            <w:r>
              <w:rPr>
                <w:rFonts w:ascii="Gill Sans MT" w:hAnsi="Gill Sans MT" w:cs="Arial"/>
                <w:color w:val="000000"/>
                <w:sz w:val="20"/>
                <w:szCs w:val="20"/>
              </w:rPr>
              <w:t xml:space="preserve"> </w:t>
            </w:r>
            <w:r w:rsidR="00C34AD8">
              <w:rPr>
                <w:rFonts w:ascii="Gill Sans MT" w:hAnsi="Gill Sans MT" w:cs="Arial"/>
                <w:color w:val="000000"/>
                <w:sz w:val="20"/>
                <w:szCs w:val="20"/>
              </w:rPr>
              <w:t>spring</w:t>
            </w:r>
            <w:r>
              <w:rPr>
                <w:rFonts w:ascii="Gill Sans MT" w:hAnsi="Gill Sans MT" w:cs="Arial"/>
                <w:color w:val="000000"/>
                <w:sz w:val="20"/>
                <w:szCs w:val="20"/>
              </w:rPr>
              <w:t xml:space="preserve"> term data, which is about to be collected. </w:t>
            </w:r>
          </w:p>
          <w:p w14:paraId="70B0EB6F" w14:textId="5BE8AF4B" w:rsidR="00E612E8" w:rsidRPr="00E612E8" w:rsidRDefault="00E612E8" w:rsidP="00E612E8">
            <w:pPr>
              <w:tabs>
                <w:tab w:val="left" w:pos="6480"/>
              </w:tabs>
              <w:rPr>
                <w:rFonts w:ascii="Gill Sans MT" w:hAnsi="Gill Sans MT" w:cs="Arial"/>
                <w:b/>
                <w:color w:val="000000"/>
                <w:sz w:val="20"/>
                <w:szCs w:val="20"/>
              </w:rPr>
            </w:pPr>
            <w:r w:rsidRPr="00E612E8">
              <w:rPr>
                <w:rFonts w:ascii="Gill Sans MT" w:hAnsi="Gill Sans MT" w:cs="Arial"/>
                <w:b/>
                <w:color w:val="000000"/>
                <w:sz w:val="20"/>
                <w:szCs w:val="20"/>
              </w:rPr>
              <w:t>ACTION: Performance data to be sent to governors  - HP</w:t>
            </w:r>
          </w:p>
        </w:tc>
      </w:tr>
      <w:tr w:rsidR="00EB7EC6" w:rsidRPr="00945DEB" w14:paraId="553AFA0F" w14:textId="77777777" w:rsidTr="00EB7EC6">
        <w:trPr>
          <w:trHeight w:val="477"/>
        </w:trPr>
        <w:tc>
          <w:tcPr>
            <w:tcW w:w="207" w:type="pct"/>
            <w:shd w:val="clear" w:color="auto" w:fill="DDD9C3" w:themeFill="background2" w:themeFillShade="E6"/>
          </w:tcPr>
          <w:p w14:paraId="3DF5EB4D" w14:textId="7F1B038A" w:rsidR="00EB7EC6" w:rsidRDefault="00EB7EC6" w:rsidP="008327BB">
            <w:pPr>
              <w:pStyle w:val="Header"/>
              <w:tabs>
                <w:tab w:val="left" w:pos="6480"/>
              </w:tabs>
              <w:ind w:right="-115"/>
              <w:jc w:val="center"/>
              <w:rPr>
                <w:rFonts w:ascii="Gill Sans MT" w:hAnsi="Gill Sans MT"/>
                <w:b/>
                <w:sz w:val="20"/>
                <w:szCs w:val="20"/>
              </w:rPr>
            </w:pPr>
            <w:r>
              <w:rPr>
                <w:rFonts w:ascii="Gill Sans MT" w:hAnsi="Gill Sans MT"/>
                <w:b/>
                <w:sz w:val="20"/>
                <w:szCs w:val="20"/>
              </w:rPr>
              <w:t>6</w:t>
            </w:r>
          </w:p>
        </w:tc>
        <w:tc>
          <w:tcPr>
            <w:tcW w:w="4793" w:type="pct"/>
          </w:tcPr>
          <w:p w14:paraId="2255B94D" w14:textId="77777777" w:rsidR="00EB7EC6" w:rsidRDefault="00EB7EC6" w:rsidP="008327BB">
            <w:pPr>
              <w:tabs>
                <w:tab w:val="left" w:pos="6480"/>
              </w:tabs>
              <w:rPr>
                <w:rFonts w:ascii="Gill Sans MT" w:hAnsi="Gill Sans MT" w:cs="Arial"/>
                <w:b/>
                <w:color w:val="000000"/>
                <w:sz w:val="20"/>
                <w:szCs w:val="20"/>
              </w:rPr>
            </w:pPr>
            <w:r>
              <w:rPr>
                <w:rFonts w:ascii="Gill Sans MT" w:hAnsi="Gill Sans MT" w:cs="Arial"/>
                <w:b/>
                <w:color w:val="000000"/>
                <w:sz w:val="20"/>
                <w:szCs w:val="20"/>
              </w:rPr>
              <w:t>Safeguarding and looked-after children</w:t>
            </w:r>
          </w:p>
          <w:p w14:paraId="0AD75C8B" w14:textId="685C4BBA" w:rsidR="00354256" w:rsidRDefault="00354256" w:rsidP="00354256">
            <w:pPr>
              <w:pStyle w:val="ListParagraph"/>
              <w:numPr>
                <w:ilvl w:val="0"/>
                <w:numId w:val="16"/>
              </w:numPr>
              <w:tabs>
                <w:tab w:val="left" w:pos="6480"/>
              </w:tabs>
              <w:rPr>
                <w:rFonts w:ascii="Gill Sans MT" w:hAnsi="Gill Sans MT" w:cs="Arial"/>
                <w:color w:val="000000"/>
                <w:sz w:val="20"/>
                <w:szCs w:val="20"/>
              </w:rPr>
            </w:pPr>
            <w:r>
              <w:rPr>
                <w:rFonts w:ascii="Gill Sans MT" w:hAnsi="Gill Sans MT" w:cs="Arial"/>
                <w:color w:val="000000"/>
                <w:sz w:val="20"/>
                <w:szCs w:val="20"/>
              </w:rPr>
              <w:t>A safeguarding audit took place last week, and the report is awaited.</w:t>
            </w:r>
            <w:r w:rsidR="00C34AD8">
              <w:rPr>
                <w:rFonts w:ascii="Gill Sans MT" w:hAnsi="Gill Sans MT" w:cs="Arial"/>
                <w:color w:val="000000"/>
                <w:sz w:val="20"/>
                <w:szCs w:val="20"/>
              </w:rPr>
              <w:t xml:space="preserve"> The main action, to go into the SIP, is more face-to- face updates and training for staff, to improve </w:t>
            </w:r>
            <w:r w:rsidR="004549B8">
              <w:rPr>
                <w:rFonts w:ascii="Gill Sans MT" w:hAnsi="Gill Sans MT" w:cs="Arial"/>
                <w:color w:val="000000"/>
                <w:sz w:val="20"/>
                <w:szCs w:val="20"/>
              </w:rPr>
              <w:t>recall of detailed aspects</w:t>
            </w:r>
            <w:r w:rsidR="00C34AD8">
              <w:rPr>
                <w:rFonts w:ascii="Gill Sans MT" w:hAnsi="Gill Sans MT" w:cs="Arial"/>
                <w:color w:val="000000"/>
                <w:sz w:val="20"/>
                <w:szCs w:val="20"/>
              </w:rPr>
              <w:t xml:space="preserve"> of safeguarding procedures. </w:t>
            </w:r>
          </w:p>
          <w:p w14:paraId="1E50BF11" w14:textId="4ACA4A5E" w:rsidR="00513D80" w:rsidRPr="00BC1330" w:rsidRDefault="00C34AD8" w:rsidP="00A734E1">
            <w:pPr>
              <w:pStyle w:val="ListParagraph"/>
              <w:numPr>
                <w:ilvl w:val="0"/>
                <w:numId w:val="16"/>
              </w:numPr>
              <w:tabs>
                <w:tab w:val="left" w:pos="6480"/>
              </w:tabs>
              <w:rPr>
                <w:rFonts w:ascii="Gill Sans MT" w:hAnsi="Gill Sans MT" w:cs="Arial"/>
                <w:b/>
                <w:color w:val="000000"/>
                <w:sz w:val="20"/>
                <w:szCs w:val="20"/>
              </w:rPr>
            </w:pPr>
            <w:r w:rsidRPr="00C34AD8">
              <w:rPr>
                <w:rFonts w:ascii="Gill Sans MT" w:hAnsi="Gill Sans MT" w:cs="Arial"/>
                <w:color w:val="000000"/>
                <w:sz w:val="20"/>
                <w:szCs w:val="20"/>
              </w:rPr>
              <w:t>The school maintains regular contact with the foster carers and social workers of the looked</w:t>
            </w:r>
            <w:r>
              <w:rPr>
                <w:rFonts w:ascii="Gill Sans MT" w:hAnsi="Gill Sans MT" w:cs="Arial"/>
                <w:color w:val="000000"/>
                <w:sz w:val="20"/>
                <w:szCs w:val="20"/>
              </w:rPr>
              <w:t>-</w:t>
            </w:r>
            <w:r w:rsidRPr="00C34AD8">
              <w:rPr>
                <w:rFonts w:ascii="Gill Sans MT" w:hAnsi="Gill Sans MT" w:cs="Arial"/>
                <w:color w:val="000000"/>
                <w:sz w:val="20"/>
                <w:szCs w:val="20"/>
              </w:rPr>
              <w:t>after</w:t>
            </w:r>
            <w:r>
              <w:rPr>
                <w:rFonts w:ascii="Gill Sans MT" w:hAnsi="Gill Sans MT" w:cs="Arial"/>
                <w:color w:val="000000"/>
                <w:sz w:val="20"/>
                <w:szCs w:val="20"/>
              </w:rPr>
              <w:t>-</w:t>
            </w:r>
            <w:r w:rsidRPr="00C34AD8">
              <w:rPr>
                <w:rFonts w:ascii="Gill Sans MT" w:hAnsi="Gill Sans MT" w:cs="Arial"/>
                <w:color w:val="000000"/>
                <w:sz w:val="20"/>
                <w:szCs w:val="20"/>
              </w:rPr>
              <w:t xml:space="preserve">children in the school.  </w:t>
            </w:r>
            <w:r>
              <w:rPr>
                <w:rFonts w:ascii="Gill Sans MT" w:hAnsi="Gill Sans MT" w:cs="Arial"/>
                <w:color w:val="000000"/>
                <w:sz w:val="20"/>
                <w:szCs w:val="20"/>
              </w:rPr>
              <w:t xml:space="preserve">The school is still finding the responses from the agencies involved to be slow. </w:t>
            </w:r>
          </w:p>
        </w:tc>
      </w:tr>
      <w:tr w:rsidR="00EB7EC6" w:rsidRPr="00945DEB" w14:paraId="43C704B6" w14:textId="77777777" w:rsidTr="00EB7EC6">
        <w:trPr>
          <w:trHeight w:val="477"/>
        </w:trPr>
        <w:tc>
          <w:tcPr>
            <w:tcW w:w="207" w:type="pct"/>
            <w:shd w:val="clear" w:color="auto" w:fill="DDD9C3" w:themeFill="background2" w:themeFillShade="E6"/>
          </w:tcPr>
          <w:p w14:paraId="69BA76A5" w14:textId="062C5F8D" w:rsidR="00EB7EC6" w:rsidRDefault="00EB7EC6" w:rsidP="008327BB">
            <w:pPr>
              <w:pStyle w:val="Header"/>
              <w:tabs>
                <w:tab w:val="left" w:pos="6480"/>
              </w:tabs>
              <w:ind w:right="-115"/>
              <w:jc w:val="center"/>
              <w:rPr>
                <w:rFonts w:ascii="Gill Sans MT" w:hAnsi="Gill Sans MT"/>
                <w:b/>
                <w:sz w:val="20"/>
                <w:szCs w:val="20"/>
              </w:rPr>
            </w:pPr>
            <w:r>
              <w:rPr>
                <w:rFonts w:ascii="Gill Sans MT" w:hAnsi="Gill Sans MT"/>
                <w:b/>
                <w:sz w:val="20"/>
                <w:szCs w:val="20"/>
              </w:rPr>
              <w:t>7</w:t>
            </w:r>
          </w:p>
        </w:tc>
        <w:tc>
          <w:tcPr>
            <w:tcW w:w="4793" w:type="pct"/>
          </w:tcPr>
          <w:p w14:paraId="769BA890" w14:textId="77777777" w:rsidR="00EB7EC6" w:rsidRDefault="00EB7EC6" w:rsidP="008327BB">
            <w:pPr>
              <w:tabs>
                <w:tab w:val="left" w:pos="6480"/>
              </w:tabs>
              <w:rPr>
                <w:rFonts w:ascii="Gill Sans MT" w:hAnsi="Gill Sans MT" w:cs="Arial"/>
                <w:b/>
                <w:color w:val="000000"/>
                <w:sz w:val="20"/>
                <w:szCs w:val="20"/>
              </w:rPr>
            </w:pPr>
            <w:r>
              <w:rPr>
                <w:rFonts w:ascii="Gill Sans MT" w:hAnsi="Gill Sans MT" w:cs="Arial"/>
                <w:b/>
                <w:color w:val="000000"/>
                <w:sz w:val="20"/>
                <w:szCs w:val="20"/>
              </w:rPr>
              <w:t>SEND</w:t>
            </w:r>
          </w:p>
          <w:p w14:paraId="382E037C" w14:textId="6B6B8248" w:rsidR="00C34AD8" w:rsidRDefault="00C34AD8" w:rsidP="008327BB">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SG met with the new </w:t>
            </w:r>
            <w:proofErr w:type="spellStart"/>
            <w:r w:rsidRPr="008150B9">
              <w:rPr>
                <w:rFonts w:ascii="Gill Sans MT" w:hAnsi="Gill Sans MT" w:cs="Arial"/>
                <w:color w:val="000000"/>
                <w:sz w:val="20"/>
                <w:szCs w:val="20"/>
              </w:rPr>
              <w:t>SENDco</w:t>
            </w:r>
            <w:proofErr w:type="spellEnd"/>
            <w:r w:rsidR="008150B9">
              <w:rPr>
                <w:rFonts w:ascii="Gill Sans MT" w:hAnsi="Gill Sans MT" w:cs="Arial"/>
                <w:color w:val="000000"/>
                <w:sz w:val="20"/>
                <w:szCs w:val="20"/>
              </w:rPr>
              <w:t xml:space="preserve">, Jo Counter. </w:t>
            </w:r>
            <w:r>
              <w:rPr>
                <w:rFonts w:ascii="Gill Sans MT" w:hAnsi="Gill Sans MT" w:cs="Arial"/>
                <w:color w:val="000000"/>
                <w:sz w:val="20"/>
                <w:szCs w:val="20"/>
              </w:rPr>
              <w:t xml:space="preserve"> The governors’ report will be completed soon. </w:t>
            </w:r>
          </w:p>
          <w:p w14:paraId="3D5CCB4A" w14:textId="4D93C373" w:rsidR="00CA2C78" w:rsidRDefault="00C34AD8" w:rsidP="00CA2C78">
            <w:pPr>
              <w:pStyle w:val="ListParagraph"/>
              <w:numPr>
                <w:ilvl w:val="0"/>
                <w:numId w:val="22"/>
              </w:numPr>
              <w:tabs>
                <w:tab w:val="left" w:pos="6480"/>
              </w:tabs>
              <w:rPr>
                <w:rFonts w:ascii="Gill Sans MT" w:hAnsi="Gill Sans MT" w:cs="Arial"/>
                <w:color w:val="000000"/>
                <w:sz w:val="20"/>
                <w:szCs w:val="20"/>
              </w:rPr>
            </w:pPr>
            <w:r w:rsidRPr="00CA2C78">
              <w:rPr>
                <w:rFonts w:ascii="Gill Sans MT" w:hAnsi="Gill Sans MT" w:cs="Arial"/>
                <w:color w:val="000000"/>
                <w:sz w:val="20"/>
                <w:szCs w:val="20"/>
              </w:rPr>
              <w:t>T</w:t>
            </w:r>
            <w:r w:rsidR="00CA2C78" w:rsidRPr="00CA2C78">
              <w:rPr>
                <w:rFonts w:ascii="Gill Sans MT" w:hAnsi="Gill Sans MT" w:cs="Arial"/>
                <w:color w:val="000000"/>
                <w:sz w:val="20"/>
                <w:szCs w:val="20"/>
              </w:rPr>
              <w:t>here are 52 children on the SEND</w:t>
            </w:r>
            <w:r w:rsidRPr="00CA2C78">
              <w:rPr>
                <w:rFonts w:ascii="Gill Sans MT" w:hAnsi="Gill Sans MT" w:cs="Arial"/>
                <w:color w:val="000000"/>
                <w:sz w:val="20"/>
                <w:szCs w:val="20"/>
              </w:rPr>
              <w:t xml:space="preserve"> register, which is 16% of the school</w:t>
            </w:r>
            <w:r w:rsidR="00A734E1">
              <w:rPr>
                <w:rFonts w:ascii="Gill Sans MT" w:hAnsi="Gill Sans MT" w:cs="Arial"/>
                <w:color w:val="000000"/>
                <w:sz w:val="20"/>
                <w:szCs w:val="20"/>
              </w:rPr>
              <w:t xml:space="preserve"> population</w:t>
            </w:r>
            <w:r w:rsidRPr="00CA2C78">
              <w:rPr>
                <w:rFonts w:ascii="Gill Sans MT" w:hAnsi="Gill Sans MT" w:cs="Arial"/>
                <w:color w:val="000000"/>
                <w:sz w:val="20"/>
                <w:szCs w:val="20"/>
              </w:rPr>
              <w:t xml:space="preserve">. This is slightly higher than the national average. </w:t>
            </w:r>
          </w:p>
          <w:p w14:paraId="58EBEB17" w14:textId="2BEFB7BE" w:rsidR="00C34AD8" w:rsidRDefault="00C34AD8" w:rsidP="00CA2C78">
            <w:pPr>
              <w:pStyle w:val="ListParagraph"/>
              <w:numPr>
                <w:ilvl w:val="0"/>
                <w:numId w:val="22"/>
              </w:numPr>
              <w:tabs>
                <w:tab w:val="left" w:pos="6480"/>
              </w:tabs>
              <w:rPr>
                <w:rFonts w:ascii="Gill Sans MT" w:hAnsi="Gill Sans MT" w:cs="Arial"/>
                <w:color w:val="000000"/>
                <w:sz w:val="20"/>
                <w:szCs w:val="20"/>
              </w:rPr>
            </w:pPr>
            <w:r w:rsidRPr="00CA2C78">
              <w:rPr>
                <w:rFonts w:ascii="Gill Sans MT" w:hAnsi="Gill Sans MT" w:cs="Arial"/>
                <w:color w:val="000000"/>
                <w:sz w:val="20"/>
                <w:szCs w:val="20"/>
              </w:rPr>
              <w:t xml:space="preserve">There are 14 EHCPs and 2 requests in place. </w:t>
            </w:r>
          </w:p>
          <w:p w14:paraId="2668B00B" w14:textId="77777777" w:rsidR="00CA2C78" w:rsidRPr="00CA2C78" w:rsidRDefault="00CA2C78" w:rsidP="00CA2C78">
            <w:pPr>
              <w:pStyle w:val="ListParagraph"/>
              <w:tabs>
                <w:tab w:val="left" w:pos="6480"/>
              </w:tabs>
              <w:rPr>
                <w:rFonts w:ascii="Gill Sans MT" w:hAnsi="Gill Sans MT" w:cs="Arial"/>
                <w:color w:val="000000"/>
                <w:sz w:val="20"/>
                <w:szCs w:val="20"/>
              </w:rPr>
            </w:pPr>
          </w:p>
          <w:p w14:paraId="5F903837" w14:textId="45D03634" w:rsidR="00CA2C78" w:rsidRDefault="00C34AD8" w:rsidP="008327BB">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The main challenges </w:t>
            </w:r>
            <w:r w:rsidR="00CA2C78">
              <w:rPr>
                <w:rFonts w:ascii="Gill Sans MT" w:hAnsi="Gill Sans MT" w:cs="Arial"/>
                <w:color w:val="000000"/>
                <w:sz w:val="20"/>
                <w:szCs w:val="20"/>
              </w:rPr>
              <w:t>:</w:t>
            </w:r>
          </w:p>
          <w:p w14:paraId="5A5C1F8A" w14:textId="77777777" w:rsidR="00C34AD8" w:rsidRDefault="00C34AD8" w:rsidP="00C34AD8">
            <w:pPr>
              <w:pStyle w:val="ListParagraph"/>
              <w:numPr>
                <w:ilvl w:val="0"/>
                <w:numId w:val="17"/>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Some children are not making progress despite the plans in place. </w:t>
            </w:r>
          </w:p>
          <w:p w14:paraId="3E8A64A3" w14:textId="2DB69B03" w:rsidR="00C34AD8" w:rsidRDefault="00C34AD8" w:rsidP="00C34AD8">
            <w:pPr>
              <w:pStyle w:val="ListParagraph"/>
              <w:numPr>
                <w:ilvl w:val="0"/>
                <w:numId w:val="17"/>
              </w:numPr>
              <w:tabs>
                <w:tab w:val="left" w:pos="6480"/>
              </w:tabs>
              <w:rPr>
                <w:rFonts w:ascii="Gill Sans MT" w:hAnsi="Gill Sans MT" w:cs="Arial"/>
                <w:color w:val="000000"/>
                <w:sz w:val="20"/>
                <w:szCs w:val="20"/>
              </w:rPr>
            </w:pPr>
            <w:r>
              <w:rPr>
                <w:rFonts w:ascii="Gill Sans MT" w:hAnsi="Gill Sans MT" w:cs="Arial"/>
                <w:color w:val="000000"/>
                <w:sz w:val="20"/>
                <w:szCs w:val="20"/>
              </w:rPr>
              <w:t>The parent voice needs to be brought in, how does the school work with the parents of SEND children?</w:t>
            </w:r>
          </w:p>
          <w:p w14:paraId="514C3C97" w14:textId="52D2BB5A" w:rsidR="005C3314" w:rsidRDefault="005C3314" w:rsidP="00C34AD8">
            <w:pPr>
              <w:pStyle w:val="ListParagraph"/>
              <w:numPr>
                <w:ilvl w:val="0"/>
                <w:numId w:val="17"/>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The progress of integrating SEND provision into the class room continues to be monitored. </w:t>
            </w:r>
          </w:p>
          <w:p w14:paraId="06DD6972" w14:textId="6C52F6BA" w:rsidR="003A0D5F" w:rsidRDefault="00CA2C78" w:rsidP="005C3314">
            <w:pPr>
              <w:pStyle w:val="ListParagraph"/>
              <w:numPr>
                <w:ilvl w:val="0"/>
                <w:numId w:val="17"/>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Dyslexia. </w:t>
            </w:r>
            <w:r w:rsidR="005C3314">
              <w:rPr>
                <w:rFonts w:ascii="Gill Sans MT" w:hAnsi="Gill Sans MT" w:cs="Arial"/>
                <w:color w:val="000000"/>
                <w:sz w:val="20"/>
                <w:szCs w:val="20"/>
              </w:rPr>
              <w:t>There are proposals to use a new</w:t>
            </w:r>
            <w:r>
              <w:rPr>
                <w:rFonts w:ascii="Gill Sans MT" w:hAnsi="Gill Sans MT" w:cs="Arial"/>
                <w:color w:val="000000"/>
                <w:sz w:val="20"/>
                <w:szCs w:val="20"/>
              </w:rPr>
              <w:t xml:space="preserve"> reading </w:t>
            </w:r>
            <w:r w:rsidR="005C3314">
              <w:rPr>
                <w:rFonts w:ascii="Gill Sans MT" w:hAnsi="Gill Sans MT" w:cs="Arial"/>
                <w:color w:val="000000"/>
                <w:sz w:val="20"/>
                <w:szCs w:val="20"/>
              </w:rPr>
              <w:t xml:space="preserve">programme, which has more </w:t>
            </w:r>
            <w:r w:rsidR="005C3314">
              <w:rPr>
                <w:rFonts w:ascii="Gill Sans MT" w:hAnsi="Gill Sans MT" w:cs="Arial"/>
                <w:color w:val="000000"/>
                <w:sz w:val="20"/>
                <w:szCs w:val="20"/>
              </w:rPr>
              <w:lastRenderedPageBreak/>
              <w:t xml:space="preserve">diagnostic capacity. </w:t>
            </w:r>
          </w:p>
          <w:p w14:paraId="7D6F79EE" w14:textId="068EC588" w:rsidR="005C3314" w:rsidRPr="005C3314" w:rsidRDefault="005C3314" w:rsidP="005C3314">
            <w:pPr>
              <w:pStyle w:val="ListParagraph"/>
              <w:numPr>
                <w:ilvl w:val="0"/>
                <w:numId w:val="17"/>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The limits to the </w:t>
            </w:r>
            <w:proofErr w:type="spellStart"/>
            <w:r>
              <w:rPr>
                <w:rFonts w:ascii="Gill Sans MT" w:hAnsi="Gill Sans MT" w:cs="Arial"/>
                <w:color w:val="000000"/>
                <w:sz w:val="20"/>
                <w:szCs w:val="20"/>
              </w:rPr>
              <w:t>SENDco’s</w:t>
            </w:r>
            <w:proofErr w:type="spellEnd"/>
            <w:r>
              <w:rPr>
                <w:rFonts w:ascii="Gill Sans MT" w:hAnsi="Gill Sans MT" w:cs="Arial"/>
                <w:color w:val="000000"/>
                <w:sz w:val="20"/>
                <w:szCs w:val="20"/>
              </w:rPr>
              <w:t xml:space="preserve"> time, the burden of EHCP a</w:t>
            </w:r>
            <w:r w:rsidR="001449D5">
              <w:rPr>
                <w:rFonts w:ascii="Gill Sans MT" w:hAnsi="Gill Sans MT" w:cs="Arial"/>
                <w:color w:val="000000"/>
                <w:sz w:val="20"/>
                <w:szCs w:val="20"/>
              </w:rPr>
              <w:t>dmin and the los</w:t>
            </w:r>
            <w:r>
              <w:rPr>
                <w:rFonts w:ascii="Gill Sans MT" w:hAnsi="Gill Sans MT" w:cs="Arial"/>
                <w:color w:val="000000"/>
                <w:sz w:val="20"/>
                <w:szCs w:val="20"/>
              </w:rPr>
              <w:t xml:space="preserve">s of a SEND TA. </w:t>
            </w:r>
            <w:r w:rsidR="008150B9">
              <w:rPr>
                <w:rFonts w:ascii="Gill Sans MT" w:hAnsi="Gill Sans MT" w:cs="Arial"/>
                <w:color w:val="000000"/>
                <w:sz w:val="20"/>
                <w:szCs w:val="20"/>
              </w:rPr>
              <w:t>NB Jo Counter will join the SEND team for 2</w:t>
            </w:r>
            <w:r w:rsidR="00A734E1">
              <w:rPr>
                <w:rFonts w:ascii="Gill Sans MT" w:hAnsi="Gill Sans MT" w:cs="Arial"/>
                <w:color w:val="000000"/>
                <w:sz w:val="20"/>
                <w:szCs w:val="20"/>
              </w:rPr>
              <w:t xml:space="preserve"> days a week,</w:t>
            </w:r>
            <w:r w:rsidR="008150B9">
              <w:rPr>
                <w:rFonts w:ascii="Gill Sans MT" w:hAnsi="Gill Sans MT" w:cs="Arial"/>
                <w:color w:val="000000"/>
                <w:sz w:val="20"/>
                <w:szCs w:val="20"/>
              </w:rPr>
              <w:t xml:space="preserve"> thus giving </w:t>
            </w:r>
            <w:proofErr w:type="gramStart"/>
            <w:r w:rsidR="008150B9">
              <w:rPr>
                <w:rFonts w:ascii="Gill Sans MT" w:hAnsi="Gill Sans MT" w:cs="Arial"/>
                <w:color w:val="000000"/>
                <w:sz w:val="20"/>
                <w:szCs w:val="20"/>
              </w:rPr>
              <w:t>a  5</w:t>
            </w:r>
            <w:proofErr w:type="gramEnd"/>
            <w:r w:rsidR="008150B9">
              <w:rPr>
                <w:rFonts w:ascii="Gill Sans MT" w:hAnsi="Gill Sans MT" w:cs="Arial"/>
                <w:color w:val="000000"/>
                <w:sz w:val="20"/>
                <w:szCs w:val="20"/>
              </w:rPr>
              <w:t xml:space="preserve"> day SEND provision. </w:t>
            </w:r>
            <w:r w:rsidR="00A734E1">
              <w:rPr>
                <w:rFonts w:ascii="Gill Sans MT" w:hAnsi="Gill Sans MT" w:cs="Arial"/>
                <w:color w:val="000000"/>
                <w:sz w:val="20"/>
                <w:szCs w:val="20"/>
              </w:rPr>
              <w:t xml:space="preserve"> </w:t>
            </w:r>
          </w:p>
          <w:p w14:paraId="1088196E" w14:textId="0E6191C9" w:rsidR="005C3314" w:rsidRDefault="005C3314" w:rsidP="005C3314">
            <w:pPr>
              <w:pStyle w:val="ListParagraph"/>
              <w:numPr>
                <w:ilvl w:val="0"/>
                <w:numId w:val="17"/>
              </w:numPr>
              <w:tabs>
                <w:tab w:val="left" w:pos="6480"/>
              </w:tabs>
              <w:rPr>
                <w:rFonts w:ascii="Gill Sans MT" w:hAnsi="Gill Sans MT" w:cs="Arial"/>
                <w:color w:val="000000"/>
                <w:sz w:val="20"/>
                <w:szCs w:val="20"/>
              </w:rPr>
            </w:pPr>
            <w:r>
              <w:rPr>
                <w:rFonts w:ascii="Gill Sans MT" w:hAnsi="Gill Sans MT" w:cs="Arial"/>
                <w:color w:val="000000"/>
                <w:sz w:val="20"/>
                <w:szCs w:val="20"/>
              </w:rPr>
              <w:t>The overburdening of other agencies often means that only the sc</w:t>
            </w:r>
            <w:r w:rsidR="00CA2C78">
              <w:rPr>
                <w:rFonts w:ascii="Gill Sans MT" w:hAnsi="Gill Sans MT" w:cs="Arial"/>
                <w:color w:val="000000"/>
                <w:sz w:val="20"/>
                <w:szCs w:val="20"/>
              </w:rPr>
              <w:t xml:space="preserve">hool is left to attend Team around the Family (TAF) meetings, which defeats the point. </w:t>
            </w:r>
          </w:p>
          <w:p w14:paraId="1E6941FE" w14:textId="77777777" w:rsidR="005C3314" w:rsidRPr="005C3314" w:rsidRDefault="005C3314" w:rsidP="005C3314">
            <w:pPr>
              <w:pStyle w:val="ListParagraph"/>
              <w:tabs>
                <w:tab w:val="left" w:pos="6480"/>
              </w:tabs>
              <w:rPr>
                <w:rFonts w:ascii="Gill Sans MT" w:hAnsi="Gill Sans MT" w:cs="Arial"/>
                <w:color w:val="000000"/>
                <w:sz w:val="20"/>
                <w:szCs w:val="20"/>
              </w:rPr>
            </w:pPr>
          </w:p>
          <w:p w14:paraId="007912E6" w14:textId="16A9AD4B" w:rsidR="00CA2C78" w:rsidRPr="00CA2C78" w:rsidRDefault="005C3314" w:rsidP="00CA2C78">
            <w:pPr>
              <w:pStyle w:val="ListParagraph"/>
              <w:tabs>
                <w:tab w:val="left" w:pos="6480"/>
              </w:tabs>
              <w:rPr>
                <w:rFonts w:ascii="Gill Sans MT" w:hAnsi="Gill Sans MT" w:cs="Arial"/>
                <w:color w:val="000000"/>
                <w:sz w:val="20"/>
                <w:szCs w:val="20"/>
              </w:rPr>
            </w:pPr>
            <w:r w:rsidRPr="005C3314">
              <w:rPr>
                <w:rFonts w:ascii="Gill Sans MT" w:hAnsi="Gill Sans MT" w:cs="Arial"/>
                <w:color w:val="000000"/>
                <w:sz w:val="20"/>
                <w:szCs w:val="20"/>
              </w:rPr>
              <w:t xml:space="preserve">Strengths are: </w:t>
            </w:r>
          </w:p>
          <w:p w14:paraId="5663AAA6" w14:textId="15EB2A5D" w:rsidR="005C3314" w:rsidRDefault="005C3314" w:rsidP="005C3314">
            <w:pPr>
              <w:pStyle w:val="ListParagraph"/>
              <w:numPr>
                <w:ilvl w:val="0"/>
                <w:numId w:val="17"/>
              </w:numPr>
              <w:tabs>
                <w:tab w:val="left" w:pos="6480"/>
              </w:tabs>
              <w:rPr>
                <w:rFonts w:ascii="Gill Sans MT" w:hAnsi="Gill Sans MT" w:cs="Arial"/>
                <w:color w:val="000000"/>
                <w:sz w:val="20"/>
                <w:szCs w:val="20"/>
              </w:rPr>
            </w:pPr>
            <w:r w:rsidRPr="005C3314">
              <w:rPr>
                <w:rFonts w:ascii="Gill Sans MT" w:hAnsi="Gill Sans MT" w:cs="Arial"/>
                <w:color w:val="000000"/>
                <w:sz w:val="20"/>
                <w:szCs w:val="20"/>
              </w:rPr>
              <w:t>The commitment o</w:t>
            </w:r>
            <w:r>
              <w:rPr>
                <w:rFonts w:ascii="Gill Sans MT" w:hAnsi="Gill Sans MT" w:cs="Arial"/>
                <w:color w:val="000000"/>
                <w:sz w:val="20"/>
                <w:szCs w:val="20"/>
              </w:rPr>
              <w:t xml:space="preserve">f teaching staff to integration of SEND teaching into the classroom. </w:t>
            </w:r>
          </w:p>
          <w:p w14:paraId="38BA25DB" w14:textId="1F1F87E7" w:rsidR="005C3314" w:rsidRPr="005C3314" w:rsidRDefault="005C3314" w:rsidP="005C3314">
            <w:pPr>
              <w:pStyle w:val="ListParagraph"/>
              <w:numPr>
                <w:ilvl w:val="0"/>
                <w:numId w:val="17"/>
              </w:numPr>
              <w:tabs>
                <w:tab w:val="left" w:pos="6480"/>
              </w:tabs>
              <w:rPr>
                <w:rFonts w:ascii="Gill Sans MT" w:hAnsi="Gill Sans MT" w:cs="Arial"/>
                <w:color w:val="000000"/>
                <w:sz w:val="20"/>
                <w:szCs w:val="20"/>
              </w:rPr>
            </w:pPr>
            <w:r>
              <w:rPr>
                <w:rFonts w:ascii="Gill Sans MT" w:hAnsi="Gill Sans MT" w:cs="Arial"/>
                <w:color w:val="000000"/>
                <w:sz w:val="20"/>
                <w:szCs w:val="20"/>
              </w:rPr>
              <w:t>The resilience and calmness of staff</w:t>
            </w:r>
          </w:p>
          <w:p w14:paraId="46BF458E" w14:textId="17B1D038" w:rsidR="008B14AE" w:rsidRDefault="008B14AE" w:rsidP="008327BB">
            <w:pPr>
              <w:tabs>
                <w:tab w:val="left" w:pos="6480"/>
              </w:tabs>
              <w:rPr>
                <w:rFonts w:ascii="Gill Sans MT" w:hAnsi="Gill Sans MT" w:cs="Arial"/>
                <w:color w:val="000000"/>
                <w:sz w:val="20"/>
                <w:szCs w:val="20"/>
              </w:rPr>
            </w:pPr>
          </w:p>
          <w:p w14:paraId="4C23A0CB" w14:textId="59C9DCD8" w:rsidR="008213AB" w:rsidRPr="00CA2C78" w:rsidRDefault="008213AB" w:rsidP="008327BB">
            <w:pPr>
              <w:tabs>
                <w:tab w:val="left" w:pos="6480"/>
              </w:tabs>
              <w:rPr>
                <w:rFonts w:ascii="Gill Sans MT" w:hAnsi="Gill Sans MT" w:cs="Arial"/>
                <w:b/>
                <w:color w:val="000000"/>
                <w:sz w:val="20"/>
                <w:szCs w:val="20"/>
              </w:rPr>
            </w:pPr>
            <w:r w:rsidRPr="00CA2C78">
              <w:rPr>
                <w:rFonts w:ascii="Gill Sans MT" w:hAnsi="Gill Sans MT" w:cs="Arial"/>
                <w:b/>
                <w:color w:val="000000"/>
                <w:sz w:val="20"/>
                <w:szCs w:val="20"/>
              </w:rPr>
              <w:t xml:space="preserve">Q: MW asked about the challenges for class teachers around </w:t>
            </w:r>
            <w:r w:rsidR="00CA2C78" w:rsidRPr="00CA2C78">
              <w:rPr>
                <w:rFonts w:ascii="Gill Sans MT" w:hAnsi="Gill Sans MT" w:cs="Arial"/>
                <w:b/>
                <w:color w:val="000000"/>
                <w:sz w:val="20"/>
                <w:szCs w:val="20"/>
              </w:rPr>
              <w:t xml:space="preserve"> the integration of </w:t>
            </w:r>
            <w:r w:rsidRPr="00CA2C78">
              <w:rPr>
                <w:rFonts w:ascii="Gill Sans MT" w:hAnsi="Gill Sans MT" w:cs="Arial"/>
                <w:b/>
                <w:color w:val="000000"/>
                <w:sz w:val="20"/>
                <w:szCs w:val="20"/>
              </w:rPr>
              <w:t xml:space="preserve"> SEND teaching </w:t>
            </w:r>
          </w:p>
          <w:p w14:paraId="37D21269" w14:textId="77777777" w:rsidR="008B14AE" w:rsidRDefault="00CA2C78" w:rsidP="008213AB">
            <w:pPr>
              <w:tabs>
                <w:tab w:val="left" w:pos="6480"/>
              </w:tabs>
              <w:rPr>
                <w:rFonts w:ascii="Gill Sans MT" w:hAnsi="Gill Sans MT" w:cs="Arial"/>
                <w:color w:val="000000"/>
                <w:sz w:val="20"/>
                <w:szCs w:val="20"/>
              </w:rPr>
            </w:pPr>
            <w:r w:rsidRPr="00CA2C78">
              <w:rPr>
                <w:rFonts w:ascii="Gill Sans MT" w:hAnsi="Gill Sans MT" w:cs="Arial"/>
                <w:b/>
                <w:color w:val="000000"/>
                <w:sz w:val="20"/>
                <w:szCs w:val="20"/>
              </w:rPr>
              <w:t xml:space="preserve">A: The </w:t>
            </w:r>
            <w:proofErr w:type="gramStart"/>
            <w:r w:rsidRPr="00CA2C78">
              <w:rPr>
                <w:rFonts w:ascii="Gill Sans MT" w:hAnsi="Gill Sans MT" w:cs="Arial"/>
                <w:b/>
                <w:color w:val="000000"/>
                <w:sz w:val="20"/>
                <w:szCs w:val="20"/>
              </w:rPr>
              <w:t>staff</w:t>
            </w:r>
            <w:r w:rsidR="008213AB" w:rsidRPr="00CA2C78">
              <w:rPr>
                <w:rFonts w:ascii="Gill Sans MT" w:hAnsi="Gill Sans MT" w:cs="Arial"/>
                <w:b/>
                <w:color w:val="000000"/>
                <w:sz w:val="20"/>
                <w:szCs w:val="20"/>
              </w:rPr>
              <w:t xml:space="preserve"> are</w:t>
            </w:r>
            <w:proofErr w:type="gramEnd"/>
            <w:r w:rsidR="008213AB" w:rsidRPr="00CA2C78">
              <w:rPr>
                <w:rFonts w:ascii="Gill Sans MT" w:hAnsi="Gill Sans MT" w:cs="Arial"/>
                <w:b/>
                <w:color w:val="000000"/>
                <w:sz w:val="20"/>
                <w:szCs w:val="20"/>
              </w:rPr>
              <w:t xml:space="preserve"> responding well, and are supported by the new curriculum which has been designed with inclusivity in mind. Teachers are aware that any interventions shouldn’t mean that SEND children miss out.</w:t>
            </w:r>
            <w:r w:rsidR="008213AB">
              <w:rPr>
                <w:rFonts w:ascii="Gill Sans MT" w:hAnsi="Gill Sans MT" w:cs="Arial"/>
                <w:color w:val="000000"/>
                <w:sz w:val="20"/>
                <w:szCs w:val="20"/>
              </w:rPr>
              <w:t xml:space="preserve"> </w:t>
            </w:r>
          </w:p>
          <w:p w14:paraId="7D915955" w14:textId="77777777" w:rsidR="004549B8" w:rsidRDefault="004549B8" w:rsidP="008213AB">
            <w:pPr>
              <w:tabs>
                <w:tab w:val="left" w:pos="6480"/>
              </w:tabs>
              <w:rPr>
                <w:rFonts w:ascii="Gill Sans MT" w:hAnsi="Gill Sans MT" w:cs="Arial"/>
                <w:color w:val="000000"/>
                <w:sz w:val="20"/>
                <w:szCs w:val="20"/>
              </w:rPr>
            </w:pPr>
          </w:p>
          <w:p w14:paraId="00F6BA68" w14:textId="77777777" w:rsidR="004549B8" w:rsidRDefault="004549B8" w:rsidP="008213AB">
            <w:pPr>
              <w:tabs>
                <w:tab w:val="left" w:pos="6480"/>
              </w:tabs>
              <w:rPr>
                <w:rFonts w:ascii="Gill Sans MT" w:hAnsi="Gill Sans MT" w:cs="Arial"/>
                <w:b/>
                <w:color w:val="000000"/>
                <w:sz w:val="20"/>
                <w:szCs w:val="20"/>
              </w:rPr>
            </w:pPr>
            <w:r w:rsidRPr="004549B8">
              <w:rPr>
                <w:rFonts w:ascii="Gill Sans MT" w:hAnsi="Gill Sans MT" w:cs="Arial"/>
                <w:b/>
                <w:color w:val="000000"/>
                <w:sz w:val="20"/>
                <w:szCs w:val="20"/>
              </w:rPr>
              <w:t xml:space="preserve">ACTION: Governor visit report </w:t>
            </w:r>
            <w:r>
              <w:rPr>
                <w:rFonts w:ascii="Gill Sans MT" w:hAnsi="Gill Sans MT" w:cs="Arial"/>
                <w:b/>
                <w:color w:val="000000"/>
                <w:sz w:val="20"/>
                <w:szCs w:val="20"/>
              </w:rPr>
              <w:t>–</w:t>
            </w:r>
            <w:r w:rsidRPr="004549B8">
              <w:rPr>
                <w:rFonts w:ascii="Gill Sans MT" w:hAnsi="Gill Sans MT" w:cs="Arial"/>
                <w:b/>
                <w:color w:val="000000"/>
                <w:sz w:val="20"/>
                <w:szCs w:val="20"/>
              </w:rPr>
              <w:t xml:space="preserve"> SG</w:t>
            </w:r>
          </w:p>
          <w:p w14:paraId="3166783A" w14:textId="41929229" w:rsidR="004549B8" w:rsidRPr="004549B8" w:rsidRDefault="004549B8" w:rsidP="004549B8">
            <w:pPr>
              <w:tabs>
                <w:tab w:val="left" w:pos="6480"/>
              </w:tabs>
              <w:rPr>
                <w:rFonts w:ascii="Gill Sans MT" w:hAnsi="Gill Sans MT" w:cs="Arial"/>
                <w:b/>
                <w:color w:val="000000"/>
                <w:sz w:val="20"/>
                <w:szCs w:val="20"/>
              </w:rPr>
            </w:pPr>
            <w:r>
              <w:rPr>
                <w:rFonts w:ascii="Gill Sans MT" w:hAnsi="Gill Sans MT" w:cs="Arial"/>
                <w:b/>
                <w:color w:val="000000"/>
                <w:sz w:val="20"/>
                <w:szCs w:val="20"/>
              </w:rPr>
              <w:t>ACTION: Consideration of  how to engage voices of SEND parents - HP</w:t>
            </w:r>
          </w:p>
        </w:tc>
      </w:tr>
      <w:tr w:rsidR="00EB7EC6" w:rsidRPr="00945DEB" w14:paraId="0FA8B466" w14:textId="77777777" w:rsidTr="00EB7EC6">
        <w:trPr>
          <w:trHeight w:val="477"/>
        </w:trPr>
        <w:tc>
          <w:tcPr>
            <w:tcW w:w="207" w:type="pct"/>
            <w:shd w:val="clear" w:color="auto" w:fill="DDD9C3" w:themeFill="background2" w:themeFillShade="E6"/>
          </w:tcPr>
          <w:p w14:paraId="450CA51D" w14:textId="0DDC6D15" w:rsidR="00EB7EC6" w:rsidRDefault="00EB7EC6" w:rsidP="004A0CCA">
            <w:pPr>
              <w:pStyle w:val="Header"/>
              <w:tabs>
                <w:tab w:val="left" w:pos="6480"/>
              </w:tabs>
              <w:ind w:right="-115"/>
              <w:jc w:val="center"/>
              <w:rPr>
                <w:rFonts w:ascii="Gill Sans MT" w:hAnsi="Gill Sans MT"/>
                <w:b/>
                <w:sz w:val="20"/>
                <w:szCs w:val="20"/>
              </w:rPr>
            </w:pPr>
            <w:r>
              <w:rPr>
                <w:rFonts w:ascii="Gill Sans MT" w:hAnsi="Gill Sans MT"/>
                <w:b/>
                <w:sz w:val="20"/>
                <w:szCs w:val="20"/>
              </w:rPr>
              <w:lastRenderedPageBreak/>
              <w:t>8</w:t>
            </w:r>
          </w:p>
        </w:tc>
        <w:tc>
          <w:tcPr>
            <w:tcW w:w="4793" w:type="pct"/>
          </w:tcPr>
          <w:p w14:paraId="02ADDEC6" w14:textId="77777777" w:rsidR="00EB7EC6" w:rsidRDefault="00EB7EC6" w:rsidP="004A0CCA">
            <w:pPr>
              <w:tabs>
                <w:tab w:val="left" w:pos="6480"/>
              </w:tabs>
              <w:rPr>
                <w:rFonts w:ascii="Gill Sans MT" w:hAnsi="Gill Sans MT" w:cs="Arial"/>
                <w:b/>
                <w:color w:val="000000"/>
                <w:sz w:val="20"/>
                <w:szCs w:val="20"/>
              </w:rPr>
            </w:pPr>
            <w:r>
              <w:rPr>
                <w:rFonts w:ascii="Gill Sans MT" w:hAnsi="Gill Sans MT" w:cs="Arial"/>
                <w:b/>
                <w:color w:val="000000"/>
                <w:sz w:val="20"/>
                <w:szCs w:val="20"/>
              </w:rPr>
              <w:t>Curriculum</w:t>
            </w:r>
          </w:p>
          <w:p w14:paraId="7979ECFB" w14:textId="53D1A7CD" w:rsidR="008B14AE" w:rsidRDefault="008213AB" w:rsidP="004A0CCA">
            <w:pPr>
              <w:tabs>
                <w:tab w:val="left" w:pos="6480"/>
              </w:tabs>
              <w:rPr>
                <w:rFonts w:ascii="Gill Sans MT" w:hAnsi="Gill Sans MT" w:cs="Arial"/>
                <w:b/>
                <w:color w:val="000000"/>
                <w:sz w:val="20"/>
                <w:szCs w:val="20"/>
              </w:rPr>
            </w:pPr>
            <w:r>
              <w:rPr>
                <w:rFonts w:ascii="Gill Sans MT" w:hAnsi="Gill Sans MT" w:cs="Arial"/>
                <w:b/>
                <w:color w:val="000000"/>
                <w:sz w:val="20"/>
                <w:szCs w:val="20"/>
              </w:rPr>
              <w:t>The governors had been sent the following documents and videos before the meeting:</w:t>
            </w:r>
          </w:p>
          <w:p w14:paraId="62BF3C2D" w14:textId="77777777" w:rsidR="008213AB" w:rsidRDefault="008213AB" w:rsidP="008213AB">
            <w:pPr>
              <w:pStyle w:val="ListParagraph"/>
              <w:numPr>
                <w:ilvl w:val="0"/>
                <w:numId w:val="6"/>
              </w:numPr>
              <w:tabs>
                <w:tab w:val="left" w:pos="6480"/>
              </w:tabs>
              <w:rPr>
                <w:rFonts w:ascii="Gill Sans MT" w:hAnsi="Gill Sans MT" w:cs="Arial"/>
                <w:color w:val="000000"/>
                <w:sz w:val="20"/>
                <w:szCs w:val="20"/>
              </w:rPr>
            </w:pPr>
            <w:r>
              <w:rPr>
                <w:rFonts w:ascii="Gill Sans MT" w:hAnsi="Gill Sans MT" w:cs="Arial"/>
                <w:color w:val="000000"/>
                <w:sz w:val="20"/>
                <w:szCs w:val="20"/>
              </w:rPr>
              <w:t>Current RAG list of subjects</w:t>
            </w:r>
          </w:p>
          <w:p w14:paraId="6EBE3C8F" w14:textId="478068DC" w:rsidR="008213AB" w:rsidRDefault="008213AB" w:rsidP="008213AB">
            <w:pPr>
              <w:pStyle w:val="ListParagraph"/>
              <w:numPr>
                <w:ilvl w:val="0"/>
                <w:numId w:val="6"/>
              </w:numPr>
              <w:tabs>
                <w:tab w:val="left" w:pos="6480"/>
              </w:tabs>
              <w:rPr>
                <w:rFonts w:ascii="Gill Sans MT" w:hAnsi="Gill Sans MT" w:cs="Arial"/>
                <w:color w:val="000000"/>
                <w:sz w:val="20"/>
                <w:szCs w:val="20"/>
              </w:rPr>
            </w:pPr>
            <w:r>
              <w:rPr>
                <w:rFonts w:ascii="Gill Sans MT" w:hAnsi="Gill Sans MT" w:cs="Arial"/>
                <w:color w:val="000000"/>
                <w:sz w:val="20"/>
                <w:szCs w:val="20"/>
              </w:rPr>
              <w:t>School Improvement Plan (SIP)</w:t>
            </w:r>
            <w:r w:rsidR="005B02AF">
              <w:rPr>
                <w:rFonts w:ascii="Gill Sans MT" w:hAnsi="Gill Sans MT" w:cs="Arial"/>
                <w:color w:val="000000"/>
                <w:sz w:val="20"/>
                <w:szCs w:val="20"/>
              </w:rPr>
              <w:t>, which is a work-in-progress.</w:t>
            </w:r>
          </w:p>
          <w:p w14:paraId="1326398E" w14:textId="77777777" w:rsidR="008213AB" w:rsidRDefault="008213AB" w:rsidP="008213AB">
            <w:pPr>
              <w:pStyle w:val="ListParagraph"/>
              <w:numPr>
                <w:ilvl w:val="0"/>
                <w:numId w:val="6"/>
              </w:numPr>
              <w:tabs>
                <w:tab w:val="left" w:pos="6480"/>
              </w:tabs>
              <w:rPr>
                <w:rFonts w:ascii="Gill Sans MT" w:hAnsi="Gill Sans MT" w:cs="Arial"/>
                <w:color w:val="000000"/>
                <w:sz w:val="20"/>
                <w:szCs w:val="20"/>
              </w:rPr>
            </w:pPr>
            <w:r>
              <w:rPr>
                <w:rFonts w:ascii="Gill Sans MT" w:hAnsi="Gill Sans MT" w:cs="Arial"/>
                <w:color w:val="000000"/>
                <w:sz w:val="20"/>
                <w:szCs w:val="20"/>
              </w:rPr>
              <w:t>School Review Action Plan</w:t>
            </w:r>
          </w:p>
          <w:p w14:paraId="3C7ABCF3" w14:textId="77777777" w:rsidR="008213AB" w:rsidRDefault="008213AB" w:rsidP="008213AB">
            <w:pPr>
              <w:pStyle w:val="ListParagraph"/>
              <w:numPr>
                <w:ilvl w:val="0"/>
                <w:numId w:val="6"/>
              </w:numPr>
              <w:tabs>
                <w:tab w:val="left" w:pos="6480"/>
              </w:tabs>
              <w:rPr>
                <w:rFonts w:ascii="Gill Sans MT" w:hAnsi="Gill Sans MT" w:cs="Arial"/>
                <w:color w:val="000000"/>
                <w:sz w:val="20"/>
                <w:szCs w:val="20"/>
              </w:rPr>
            </w:pPr>
            <w:r>
              <w:rPr>
                <w:rFonts w:ascii="Gill Sans MT" w:hAnsi="Gill Sans MT" w:cs="Arial"/>
                <w:color w:val="000000"/>
                <w:sz w:val="20"/>
                <w:szCs w:val="20"/>
              </w:rPr>
              <w:t>School Self Evaluation Form (SEF)</w:t>
            </w:r>
          </w:p>
          <w:p w14:paraId="4BAF913D" w14:textId="595A425E" w:rsidR="008213AB" w:rsidRPr="00151DA8" w:rsidRDefault="008213AB" w:rsidP="00151DA8">
            <w:pPr>
              <w:pStyle w:val="ListParagraph"/>
              <w:numPr>
                <w:ilvl w:val="0"/>
                <w:numId w:val="6"/>
              </w:numPr>
              <w:tabs>
                <w:tab w:val="left" w:pos="6480"/>
              </w:tabs>
              <w:rPr>
                <w:rFonts w:ascii="Gill Sans MT" w:hAnsi="Gill Sans MT" w:cs="Arial"/>
                <w:color w:val="000000"/>
                <w:sz w:val="20"/>
                <w:szCs w:val="20"/>
              </w:rPr>
            </w:pPr>
            <w:r>
              <w:rPr>
                <w:rFonts w:ascii="Gill Sans MT" w:hAnsi="Gill Sans MT" w:cs="Arial"/>
                <w:color w:val="000000"/>
                <w:sz w:val="20"/>
                <w:szCs w:val="20"/>
              </w:rPr>
              <w:t xml:space="preserve">Impacts of </w:t>
            </w:r>
            <w:proofErr w:type="spellStart"/>
            <w:r>
              <w:rPr>
                <w:rFonts w:ascii="Gill Sans MT" w:hAnsi="Gill Sans MT" w:cs="Arial"/>
                <w:color w:val="000000"/>
                <w:sz w:val="20"/>
                <w:szCs w:val="20"/>
              </w:rPr>
              <w:t>C</w:t>
            </w:r>
            <w:r w:rsidR="005B02AF">
              <w:rPr>
                <w:rFonts w:ascii="Gill Sans MT" w:hAnsi="Gill Sans MT" w:cs="Arial"/>
                <w:color w:val="000000"/>
                <w:sz w:val="20"/>
                <w:szCs w:val="20"/>
              </w:rPr>
              <w:t>ovid</w:t>
            </w:r>
            <w:proofErr w:type="spellEnd"/>
            <w:r w:rsidR="005B02AF">
              <w:rPr>
                <w:rFonts w:ascii="Gill Sans MT" w:hAnsi="Gill Sans MT" w:cs="Arial"/>
                <w:color w:val="000000"/>
                <w:sz w:val="20"/>
                <w:szCs w:val="20"/>
              </w:rPr>
              <w:t xml:space="preserve"> </w:t>
            </w:r>
            <w:r w:rsidR="00151DA8">
              <w:rPr>
                <w:rFonts w:ascii="Gill Sans MT" w:hAnsi="Gill Sans MT" w:cs="Arial"/>
                <w:color w:val="000000"/>
                <w:sz w:val="20"/>
                <w:szCs w:val="20"/>
              </w:rPr>
              <w:t>document</w:t>
            </w:r>
          </w:p>
          <w:p w14:paraId="55854C7F" w14:textId="20535046" w:rsidR="008B14AE" w:rsidRDefault="005B02AF" w:rsidP="005B02AF">
            <w:pPr>
              <w:pStyle w:val="ListParagraph"/>
              <w:numPr>
                <w:ilvl w:val="0"/>
                <w:numId w:val="6"/>
              </w:numPr>
              <w:tabs>
                <w:tab w:val="left" w:pos="6480"/>
              </w:tabs>
              <w:rPr>
                <w:rStyle w:val="Hyperlink"/>
                <w:rFonts w:ascii="Gill Sans MT" w:hAnsi="Gill Sans MT" w:cs="Arial"/>
                <w:sz w:val="20"/>
                <w:szCs w:val="20"/>
              </w:rPr>
            </w:pPr>
            <w:r>
              <w:rPr>
                <w:rFonts w:ascii="Gill Sans MT" w:hAnsi="Gill Sans MT" w:cs="Arial"/>
                <w:color w:val="000000"/>
                <w:sz w:val="20"/>
                <w:szCs w:val="20"/>
              </w:rPr>
              <w:t>S</w:t>
            </w:r>
            <w:r w:rsidR="008213AB" w:rsidRPr="005B02AF">
              <w:rPr>
                <w:rFonts w:ascii="Gill Sans MT" w:hAnsi="Gill Sans MT" w:cs="Arial"/>
                <w:color w:val="000000"/>
                <w:sz w:val="20"/>
                <w:szCs w:val="20"/>
              </w:rPr>
              <w:t xml:space="preserve">ubject </w:t>
            </w:r>
            <w:r>
              <w:rPr>
                <w:rFonts w:ascii="Gill Sans MT" w:hAnsi="Gill Sans MT" w:cs="Arial"/>
                <w:color w:val="000000"/>
                <w:sz w:val="20"/>
                <w:szCs w:val="20"/>
              </w:rPr>
              <w:t xml:space="preserve">team </w:t>
            </w:r>
            <w:r w:rsidR="008213AB" w:rsidRPr="005B02AF">
              <w:rPr>
                <w:rFonts w:ascii="Gill Sans MT" w:hAnsi="Gill Sans MT" w:cs="Arial"/>
                <w:color w:val="000000"/>
                <w:sz w:val="20"/>
                <w:szCs w:val="20"/>
              </w:rPr>
              <w:t>videos</w:t>
            </w:r>
            <w:r w:rsidR="00151DA8">
              <w:rPr>
                <w:rFonts w:ascii="Gill Sans MT" w:hAnsi="Gill Sans MT" w:cs="Arial"/>
                <w:color w:val="000000"/>
                <w:sz w:val="20"/>
                <w:szCs w:val="20"/>
              </w:rPr>
              <w:t xml:space="preserve"> (</w:t>
            </w:r>
            <w:r>
              <w:rPr>
                <w:rFonts w:ascii="Gill Sans MT" w:hAnsi="Gill Sans MT" w:cs="Arial"/>
                <w:color w:val="000000"/>
                <w:sz w:val="20"/>
                <w:szCs w:val="20"/>
              </w:rPr>
              <w:t>with one more to come from the</w:t>
            </w:r>
            <w:r w:rsidR="00151DA8">
              <w:rPr>
                <w:rFonts w:ascii="Gill Sans MT" w:hAnsi="Gill Sans MT" w:cs="Arial"/>
                <w:color w:val="000000"/>
                <w:sz w:val="20"/>
                <w:szCs w:val="20"/>
              </w:rPr>
              <w:t xml:space="preserve"> Expressive </w:t>
            </w:r>
            <w:r>
              <w:rPr>
                <w:rFonts w:ascii="Gill Sans MT" w:hAnsi="Gill Sans MT" w:cs="Arial"/>
                <w:color w:val="000000"/>
                <w:sz w:val="20"/>
                <w:szCs w:val="20"/>
              </w:rPr>
              <w:t xml:space="preserve">Arts team) </w:t>
            </w:r>
            <w:hyperlink r:id="rId10" w:history="1">
              <w:r w:rsidR="008213AB" w:rsidRPr="005B02AF">
                <w:rPr>
                  <w:rStyle w:val="Hyperlink"/>
                  <w:rFonts w:ascii="Gill Sans MT" w:hAnsi="Gill Sans MT" w:cs="Arial"/>
                  <w:sz w:val="20"/>
                  <w:szCs w:val="20"/>
                </w:rPr>
                <w:t>English,</w:t>
              </w:r>
            </w:hyperlink>
            <w:r w:rsidR="008213AB" w:rsidRPr="005B02AF">
              <w:rPr>
                <w:rFonts w:ascii="Gill Sans MT" w:hAnsi="Gill Sans MT" w:cs="Arial"/>
                <w:color w:val="000000"/>
                <w:sz w:val="20"/>
                <w:szCs w:val="20"/>
              </w:rPr>
              <w:t xml:space="preserve"> </w:t>
            </w:r>
            <w:hyperlink r:id="rId11" w:history="1">
              <w:r w:rsidR="008213AB" w:rsidRPr="005B02AF">
                <w:rPr>
                  <w:rStyle w:val="Hyperlink"/>
                  <w:rFonts w:ascii="Gill Sans MT" w:hAnsi="Gill Sans MT" w:cs="Arial"/>
                  <w:sz w:val="20"/>
                  <w:szCs w:val="20"/>
                </w:rPr>
                <w:t>Team B</w:t>
              </w:r>
            </w:hyperlink>
            <w:r w:rsidR="008213AB" w:rsidRPr="005B02AF">
              <w:rPr>
                <w:rFonts w:ascii="Gill Sans MT" w:hAnsi="Gill Sans MT" w:cs="Arial"/>
                <w:color w:val="000000"/>
                <w:sz w:val="20"/>
                <w:szCs w:val="20"/>
              </w:rPr>
              <w:t xml:space="preserve">, </w:t>
            </w:r>
            <w:hyperlink r:id="rId12" w:history="1">
              <w:r w:rsidR="008213AB" w:rsidRPr="005B02AF">
                <w:rPr>
                  <w:rStyle w:val="Hyperlink"/>
                  <w:rFonts w:ascii="Gill Sans MT" w:hAnsi="Gill Sans MT" w:cs="Arial"/>
                  <w:sz w:val="20"/>
                  <w:szCs w:val="20"/>
                </w:rPr>
                <w:t>Team D</w:t>
              </w:r>
            </w:hyperlink>
            <w:r w:rsidR="008213AB" w:rsidRPr="005B02AF">
              <w:rPr>
                <w:rFonts w:ascii="Gill Sans MT" w:hAnsi="Gill Sans MT" w:cs="Arial"/>
                <w:color w:val="000000"/>
                <w:sz w:val="20"/>
                <w:szCs w:val="20"/>
              </w:rPr>
              <w:t xml:space="preserve"> and </w:t>
            </w:r>
            <w:hyperlink r:id="rId13" w:history="1">
              <w:r w:rsidR="008213AB" w:rsidRPr="005B02AF">
                <w:rPr>
                  <w:rStyle w:val="Hyperlink"/>
                  <w:rFonts w:ascii="Gill Sans MT" w:hAnsi="Gill Sans MT" w:cs="Arial"/>
                  <w:sz w:val="20"/>
                  <w:szCs w:val="20"/>
                </w:rPr>
                <w:t>here.</w:t>
              </w:r>
            </w:hyperlink>
            <w:r>
              <w:rPr>
                <w:rStyle w:val="Hyperlink"/>
                <w:rFonts w:ascii="Gill Sans MT" w:hAnsi="Gill Sans MT" w:cs="Arial"/>
                <w:sz w:val="20"/>
                <w:szCs w:val="20"/>
              </w:rPr>
              <w:t xml:space="preserve">  </w:t>
            </w:r>
          </w:p>
          <w:p w14:paraId="4F285F04" w14:textId="77777777" w:rsidR="005B02AF" w:rsidRPr="005B02AF" w:rsidRDefault="005B02AF" w:rsidP="005B02AF">
            <w:pPr>
              <w:tabs>
                <w:tab w:val="left" w:pos="6480"/>
              </w:tabs>
              <w:ind w:left="360"/>
              <w:rPr>
                <w:rStyle w:val="Hyperlink"/>
                <w:rFonts w:ascii="Gill Sans MT" w:hAnsi="Gill Sans MT" w:cs="Arial"/>
                <w:sz w:val="20"/>
                <w:szCs w:val="20"/>
              </w:rPr>
            </w:pPr>
          </w:p>
          <w:p w14:paraId="0D7F3DBB" w14:textId="7EC14E2E" w:rsidR="00D220F6" w:rsidRDefault="00D220F6" w:rsidP="00D220F6">
            <w:pPr>
              <w:tabs>
                <w:tab w:val="left" w:pos="6480"/>
              </w:tabs>
              <w:rPr>
                <w:rFonts w:ascii="Gill Sans MT" w:hAnsi="Gill Sans MT" w:cs="Arial"/>
                <w:color w:val="000000"/>
                <w:sz w:val="20"/>
                <w:szCs w:val="20"/>
              </w:rPr>
            </w:pPr>
            <w:r>
              <w:rPr>
                <w:rFonts w:ascii="Gill Sans MT" w:hAnsi="Gill Sans MT" w:cs="Arial"/>
                <w:color w:val="000000"/>
                <w:sz w:val="20"/>
                <w:szCs w:val="20"/>
              </w:rPr>
              <w:t>The curriculum has been in the process of being updated since Easter 2021, and enormous progress has been made since then. Computing and DT are areas of weakness, and therefore focus, but other subjects, for example history and geography</w:t>
            </w:r>
            <w:r w:rsidR="00B37337">
              <w:rPr>
                <w:rFonts w:ascii="Gill Sans MT" w:hAnsi="Gill Sans MT" w:cs="Arial"/>
                <w:color w:val="000000"/>
                <w:sz w:val="20"/>
                <w:szCs w:val="20"/>
              </w:rPr>
              <w:t>,</w:t>
            </w:r>
            <w:r>
              <w:rPr>
                <w:rFonts w:ascii="Gill Sans MT" w:hAnsi="Gill Sans MT" w:cs="Arial"/>
                <w:color w:val="000000"/>
                <w:sz w:val="20"/>
                <w:szCs w:val="20"/>
              </w:rPr>
              <w:t xml:space="preserve"> have become embed</w:t>
            </w:r>
            <w:r w:rsidR="00B37337">
              <w:rPr>
                <w:rFonts w:ascii="Gill Sans MT" w:hAnsi="Gill Sans MT" w:cs="Arial"/>
                <w:color w:val="000000"/>
                <w:sz w:val="20"/>
                <w:szCs w:val="20"/>
              </w:rPr>
              <w:t>ded and are continuing to do so more deeply.</w:t>
            </w:r>
            <w:r>
              <w:rPr>
                <w:rFonts w:ascii="Gill Sans MT" w:hAnsi="Gill Sans MT" w:cs="Arial"/>
                <w:color w:val="000000"/>
                <w:sz w:val="20"/>
                <w:szCs w:val="20"/>
              </w:rPr>
              <w:t xml:space="preserve">  </w:t>
            </w:r>
          </w:p>
          <w:p w14:paraId="170D2DE4" w14:textId="77777777" w:rsidR="00D220F6" w:rsidRPr="00D220F6" w:rsidRDefault="00D220F6" w:rsidP="00D220F6">
            <w:pPr>
              <w:tabs>
                <w:tab w:val="left" w:pos="6480"/>
              </w:tabs>
              <w:rPr>
                <w:rFonts w:ascii="Gill Sans MT" w:hAnsi="Gill Sans MT" w:cs="Arial"/>
                <w:color w:val="000000"/>
                <w:sz w:val="20"/>
                <w:szCs w:val="20"/>
              </w:rPr>
            </w:pPr>
          </w:p>
          <w:p w14:paraId="74835BF7" w14:textId="20FA9416" w:rsidR="005B02AF" w:rsidRPr="00151DA8" w:rsidRDefault="005B02AF"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Q: MW asked who is leading</w:t>
            </w:r>
            <w:r w:rsidR="00D220F6" w:rsidRPr="00151DA8">
              <w:rPr>
                <w:rFonts w:ascii="Gill Sans MT" w:hAnsi="Gill Sans MT" w:cs="Arial"/>
                <w:b/>
                <w:color w:val="000000"/>
                <w:sz w:val="20"/>
                <w:szCs w:val="20"/>
              </w:rPr>
              <w:t xml:space="preserve"> on computing and what is being done in this area</w:t>
            </w:r>
            <w:r w:rsidRPr="00151DA8">
              <w:rPr>
                <w:rFonts w:ascii="Gill Sans MT" w:hAnsi="Gill Sans MT" w:cs="Arial"/>
                <w:b/>
                <w:color w:val="000000"/>
                <w:sz w:val="20"/>
                <w:szCs w:val="20"/>
              </w:rPr>
              <w:t>.</w:t>
            </w:r>
          </w:p>
          <w:p w14:paraId="15AA8DFC" w14:textId="0CD74580" w:rsidR="008B14AE" w:rsidRPr="00151DA8" w:rsidRDefault="005B02AF" w:rsidP="005B02AF">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A: There is no individual lead,</w:t>
            </w:r>
            <w:r w:rsidR="00D220F6" w:rsidRPr="00151DA8">
              <w:rPr>
                <w:rFonts w:ascii="Gill Sans MT" w:hAnsi="Gill Sans MT" w:cs="Arial"/>
                <w:b/>
                <w:color w:val="000000"/>
                <w:sz w:val="20"/>
                <w:szCs w:val="20"/>
              </w:rPr>
              <w:t xml:space="preserve"> teams have replaced individual</w:t>
            </w:r>
            <w:r w:rsidR="00151DA8" w:rsidRPr="00151DA8">
              <w:rPr>
                <w:rFonts w:ascii="Gill Sans MT" w:hAnsi="Gill Sans MT" w:cs="Arial"/>
                <w:b/>
                <w:color w:val="000000"/>
                <w:sz w:val="20"/>
                <w:szCs w:val="20"/>
              </w:rPr>
              <w:t xml:space="preserve">s for subject leadership, and </w:t>
            </w:r>
            <w:r w:rsidR="00D220F6" w:rsidRPr="00151DA8">
              <w:rPr>
                <w:rFonts w:ascii="Gill Sans MT" w:hAnsi="Gill Sans MT" w:cs="Arial"/>
                <w:b/>
                <w:color w:val="000000"/>
                <w:sz w:val="20"/>
                <w:szCs w:val="20"/>
              </w:rPr>
              <w:t>computing</w:t>
            </w:r>
            <w:r w:rsidRPr="00151DA8">
              <w:rPr>
                <w:rFonts w:ascii="Gill Sans MT" w:hAnsi="Gill Sans MT" w:cs="Arial"/>
                <w:b/>
                <w:color w:val="000000"/>
                <w:sz w:val="20"/>
                <w:szCs w:val="20"/>
              </w:rPr>
              <w:t xml:space="preserve"> comes under Team B’s remit.  The main issue here is teacher knowledge, so a </w:t>
            </w:r>
            <w:r w:rsidR="00151DA8" w:rsidRPr="00151DA8">
              <w:rPr>
                <w:rFonts w:ascii="Gill Sans MT" w:hAnsi="Gill Sans MT" w:cs="Arial"/>
                <w:b/>
                <w:color w:val="000000"/>
                <w:sz w:val="20"/>
                <w:szCs w:val="20"/>
              </w:rPr>
              <w:t xml:space="preserve">new </w:t>
            </w:r>
            <w:r w:rsidRPr="00151DA8">
              <w:rPr>
                <w:rFonts w:ascii="Gill Sans MT" w:hAnsi="Gill Sans MT" w:cs="Arial"/>
                <w:b/>
                <w:color w:val="000000"/>
                <w:sz w:val="20"/>
                <w:szCs w:val="20"/>
              </w:rPr>
              <w:t>scheme, Teach Computing, is now being used in the school. It provides structure, with clear, layered knowledge and comes with training for teachers.</w:t>
            </w:r>
          </w:p>
          <w:p w14:paraId="280EBE8A" w14:textId="77777777" w:rsidR="00C61CDB" w:rsidRPr="001240E0" w:rsidRDefault="00C61CDB" w:rsidP="004A0CCA">
            <w:pPr>
              <w:tabs>
                <w:tab w:val="left" w:pos="6480"/>
              </w:tabs>
              <w:rPr>
                <w:rFonts w:ascii="Gill Sans MT" w:hAnsi="Gill Sans MT" w:cs="Arial"/>
                <w:color w:val="000000"/>
                <w:sz w:val="20"/>
                <w:szCs w:val="20"/>
              </w:rPr>
            </w:pPr>
          </w:p>
          <w:p w14:paraId="58B07E29" w14:textId="1E00B027" w:rsidR="00C61CDB" w:rsidRPr="00151DA8" w:rsidRDefault="00C61CDB"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Q: </w:t>
            </w:r>
            <w:r w:rsidR="00D220F6" w:rsidRPr="00151DA8">
              <w:rPr>
                <w:rFonts w:ascii="Gill Sans MT" w:hAnsi="Gill Sans MT" w:cs="Arial"/>
                <w:b/>
                <w:color w:val="000000"/>
                <w:sz w:val="20"/>
                <w:szCs w:val="20"/>
              </w:rPr>
              <w:t xml:space="preserve">SG asked if </w:t>
            </w:r>
            <w:r w:rsidR="005B02AF" w:rsidRPr="00151DA8">
              <w:rPr>
                <w:rFonts w:ascii="Gill Sans MT" w:hAnsi="Gill Sans MT" w:cs="Arial"/>
                <w:b/>
                <w:color w:val="000000"/>
                <w:sz w:val="20"/>
                <w:szCs w:val="20"/>
              </w:rPr>
              <w:t>children</w:t>
            </w:r>
            <w:r w:rsidR="00D220F6" w:rsidRPr="00151DA8">
              <w:rPr>
                <w:rFonts w:ascii="Gill Sans MT" w:hAnsi="Gill Sans MT" w:cs="Arial"/>
                <w:b/>
                <w:color w:val="000000"/>
                <w:sz w:val="20"/>
                <w:szCs w:val="20"/>
              </w:rPr>
              <w:t xml:space="preserve"> are</w:t>
            </w:r>
            <w:r w:rsidR="005B02AF" w:rsidRPr="00151DA8">
              <w:rPr>
                <w:rFonts w:ascii="Gill Sans MT" w:hAnsi="Gill Sans MT" w:cs="Arial"/>
                <w:b/>
                <w:color w:val="000000"/>
                <w:sz w:val="20"/>
                <w:szCs w:val="20"/>
              </w:rPr>
              <w:t xml:space="preserve"> taught to touch type.</w:t>
            </w:r>
          </w:p>
          <w:p w14:paraId="3AEEDE17" w14:textId="6CBEB104" w:rsidR="005B02AF" w:rsidRPr="00151DA8" w:rsidRDefault="005B02AF"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A: Some are, but most children have </w:t>
            </w:r>
            <w:r w:rsidR="00D220F6" w:rsidRPr="00151DA8">
              <w:rPr>
                <w:rFonts w:ascii="Gill Sans MT" w:hAnsi="Gill Sans MT" w:cs="Arial"/>
                <w:b/>
                <w:color w:val="000000"/>
                <w:sz w:val="20"/>
                <w:szCs w:val="20"/>
              </w:rPr>
              <w:t xml:space="preserve">devised their own method, so it’s not </w:t>
            </w:r>
            <w:r w:rsidRPr="00151DA8">
              <w:rPr>
                <w:rFonts w:ascii="Gill Sans MT" w:hAnsi="Gill Sans MT" w:cs="Arial"/>
                <w:b/>
                <w:color w:val="000000"/>
                <w:sz w:val="20"/>
                <w:szCs w:val="20"/>
              </w:rPr>
              <w:t>necessary. But for those children who do need to learn</w:t>
            </w:r>
            <w:r w:rsidR="00D220F6" w:rsidRPr="00151DA8">
              <w:rPr>
                <w:rFonts w:ascii="Gill Sans MT" w:hAnsi="Gill Sans MT" w:cs="Arial"/>
                <w:b/>
                <w:color w:val="000000"/>
                <w:sz w:val="20"/>
                <w:szCs w:val="20"/>
              </w:rPr>
              <w:t>,</w:t>
            </w:r>
            <w:r w:rsidRPr="00151DA8">
              <w:rPr>
                <w:rFonts w:ascii="Gill Sans MT" w:hAnsi="Gill Sans MT" w:cs="Arial"/>
                <w:b/>
                <w:color w:val="000000"/>
                <w:sz w:val="20"/>
                <w:szCs w:val="20"/>
              </w:rPr>
              <w:t xml:space="preserve"> the Teach Computing programme provides a good method.</w:t>
            </w:r>
          </w:p>
          <w:p w14:paraId="51E6C1FC" w14:textId="77777777" w:rsidR="00D220F6" w:rsidRDefault="00D220F6" w:rsidP="004A0CCA">
            <w:pPr>
              <w:tabs>
                <w:tab w:val="left" w:pos="6480"/>
              </w:tabs>
              <w:rPr>
                <w:rFonts w:ascii="Gill Sans MT" w:hAnsi="Gill Sans MT" w:cs="Arial"/>
                <w:color w:val="000000"/>
                <w:sz w:val="20"/>
                <w:szCs w:val="20"/>
              </w:rPr>
            </w:pPr>
          </w:p>
          <w:p w14:paraId="3B3C6DF0" w14:textId="77777777" w:rsidR="00D220F6" w:rsidRPr="00151DA8" w:rsidRDefault="00557442"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Q</w:t>
            </w:r>
            <w:r w:rsidR="00D220F6" w:rsidRPr="00151DA8">
              <w:rPr>
                <w:rFonts w:ascii="Gill Sans MT" w:hAnsi="Gill Sans MT" w:cs="Arial"/>
                <w:b/>
                <w:color w:val="000000"/>
                <w:sz w:val="20"/>
                <w:szCs w:val="20"/>
              </w:rPr>
              <w:t>: MW asked for more details about the</w:t>
            </w:r>
            <w:r w:rsidRPr="00151DA8">
              <w:rPr>
                <w:rFonts w:ascii="Gill Sans MT" w:hAnsi="Gill Sans MT" w:cs="Arial"/>
                <w:b/>
                <w:color w:val="000000"/>
                <w:sz w:val="20"/>
                <w:szCs w:val="20"/>
              </w:rPr>
              <w:t xml:space="preserve"> knowledge organiser</w:t>
            </w:r>
            <w:r w:rsidR="001240E0" w:rsidRPr="00151DA8">
              <w:rPr>
                <w:rFonts w:ascii="Gill Sans MT" w:hAnsi="Gill Sans MT" w:cs="Arial"/>
                <w:b/>
                <w:color w:val="000000"/>
                <w:sz w:val="20"/>
                <w:szCs w:val="20"/>
              </w:rPr>
              <w:t>.</w:t>
            </w:r>
          </w:p>
          <w:p w14:paraId="103BF34B" w14:textId="66D18AFD" w:rsidR="00557442" w:rsidRPr="00151DA8" w:rsidRDefault="00D220F6" w:rsidP="00D220F6">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A:  There is one for </w:t>
            </w:r>
            <w:r w:rsidR="008150B9">
              <w:rPr>
                <w:rFonts w:ascii="Gill Sans MT" w:hAnsi="Gill Sans MT" w:cs="Arial"/>
                <w:b/>
                <w:color w:val="000000"/>
                <w:sz w:val="20"/>
                <w:szCs w:val="20"/>
              </w:rPr>
              <w:t xml:space="preserve">each topic of </w:t>
            </w:r>
            <w:r w:rsidRPr="00151DA8">
              <w:rPr>
                <w:rFonts w:ascii="Gill Sans MT" w:hAnsi="Gill Sans MT" w:cs="Arial"/>
                <w:b/>
                <w:color w:val="000000"/>
                <w:sz w:val="20"/>
                <w:szCs w:val="20"/>
              </w:rPr>
              <w:t xml:space="preserve">every subject (except </w:t>
            </w:r>
            <w:r w:rsidR="00151DA8" w:rsidRPr="00151DA8">
              <w:rPr>
                <w:rFonts w:ascii="Gill Sans MT" w:hAnsi="Gill Sans MT" w:cs="Arial"/>
                <w:b/>
                <w:color w:val="000000"/>
                <w:sz w:val="20"/>
                <w:szCs w:val="20"/>
              </w:rPr>
              <w:t>English),</w:t>
            </w:r>
            <w:r w:rsidRPr="00151DA8">
              <w:rPr>
                <w:rFonts w:ascii="Gill Sans MT" w:hAnsi="Gill Sans MT" w:cs="Arial"/>
                <w:b/>
                <w:color w:val="000000"/>
                <w:sz w:val="20"/>
                <w:szCs w:val="20"/>
              </w:rPr>
              <w:t xml:space="preserve"> and they are similar to a mind map. They provide children with a summary of all the knowledge that they are covering on a topic. Children find them empowering, because they tell them what is coming up, as well as providing them with a reminder of what they have covered.  </w:t>
            </w:r>
          </w:p>
          <w:p w14:paraId="21FB8D2D" w14:textId="77777777" w:rsidR="00D220F6" w:rsidRDefault="00D220F6" w:rsidP="004A0CCA">
            <w:pPr>
              <w:tabs>
                <w:tab w:val="left" w:pos="6480"/>
              </w:tabs>
              <w:rPr>
                <w:rFonts w:ascii="Gill Sans MT" w:hAnsi="Gill Sans MT" w:cs="Arial"/>
                <w:color w:val="000000"/>
                <w:sz w:val="20"/>
                <w:szCs w:val="20"/>
              </w:rPr>
            </w:pPr>
          </w:p>
          <w:p w14:paraId="5FDACC0B" w14:textId="020BB46E" w:rsidR="00282BCF" w:rsidRPr="00151DA8" w:rsidRDefault="00282BCF"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Q: MW </w:t>
            </w:r>
            <w:r w:rsidR="00D220F6" w:rsidRPr="00151DA8">
              <w:rPr>
                <w:rFonts w:ascii="Gill Sans MT" w:hAnsi="Gill Sans MT" w:cs="Arial"/>
                <w:b/>
                <w:color w:val="000000"/>
                <w:sz w:val="20"/>
                <w:szCs w:val="20"/>
              </w:rPr>
              <w:t xml:space="preserve">asked about </w:t>
            </w:r>
            <w:r w:rsidR="00CB5C3A" w:rsidRPr="00151DA8">
              <w:rPr>
                <w:rFonts w:ascii="Gill Sans MT" w:hAnsi="Gill Sans MT" w:cs="Arial"/>
                <w:b/>
                <w:color w:val="000000"/>
                <w:sz w:val="20"/>
                <w:szCs w:val="20"/>
              </w:rPr>
              <w:t xml:space="preserve">changes to </w:t>
            </w:r>
            <w:r w:rsidR="00D220F6" w:rsidRPr="00151DA8">
              <w:rPr>
                <w:rFonts w:ascii="Gill Sans MT" w:hAnsi="Gill Sans MT" w:cs="Arial"/>
                <w:b/>
                <w:color w:val="000000"/>
                <w:sz w:val="20"/>
                <w:szCs w:val="20"/>
              </w:rPr>
              <w:t xml:space="preserve">Early Years provision and noted that the governing board doesn’t have an Early Years lead. </w:t>
            </w:r>
          </w:p>
          <w:p w14:paraId="5B8E2C46" w14:textId="1DD71854" w:rsidR="00114F97" w:rsidRPr="00151DA8" w:rsidRDefault="00282BCF" w:rsidP="00CB5C3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A: </w:t>
            </w:r>
            <w:r w:rsidR="00CB5C3A" w:rsidRPr="00151DA8">
              <w:rPr>
                <w:rFonts w:ascii="Gill Sans MT" w:hAnsi="Gill Sans MT" w:cs="Arial"/>
                <w:b/>
                <w:color w:val="000000"/>
                <w:sz w:val="20"/>
                <w:szCs w:val="20"/>
              </w:rPr>
              <w:t>HP w</w:t>
            </w:r>
            <w:r w:rsidR="00151DA8">
              <w:rPr>
                <w:rFonts w:ascii="Gill Sans MT" w:hAnsi="Gill Sans MT" w:cs="Arial"/>
                <w:b/>
                <w:color w:val="000000"/>
                <w:sz w:val="20"/>
                <w:szCs w:val="20"/>
              </w:rPr>
              <w:t>ill send over a link to a video</w:t>
            </w:r>
            <w:r w:rsidR="00CB5C3A" w:rsidRPr="00151DA8">
              <w:rPr>
                <w:rFonts w:ascii="Gill Sans MT" w:hAnsi="Gill Sans MT" w:cs="Arial"/>
                <w:b/>
                <w:color w:val="000000"/>
                <w:sz w:val="20"/>
                <w:szCs w:val="20"/>
              </w:rPr>
              <w:t xml:space="preserve"> which explains the differences and changes to the curriculum for the Early Years group. SG volunteered to be the Early Years lead governor.</w:t>
            </w:r>
            <w:r w:rsidR="00114F97" w:rsidRPr="00151DA8">
              <w:rPr>
                <w:rFonts w:ascii="Gill Sans MT" w:hAnsi="Gill Sans MT" w:cs="Arial"/>
                <w:b/>
                <w:color w:val="000000"/>
                <w:sz w:val="20"/>
                <w:szCs w:val="20"/>
              </w:rPr>
              <w:t xml:space="preserve"> </w:t>
            </w:r>
          </w:p>
          <w:p w14:paraId="7B0DE3F1" w14:textId="77777777" w:rsidR="00CB5C3A" w:rsidRDefault="00CB5C3A" w:rsidP="00CB5C3A">
            <w:pPr>
              <w:tabs>
                <w:tab w:val="left" w:pos="6480"/>
              </w:tabs>
              <w:rPr>
                <w:rFonts w:ascii="Gill Sans MT" w:hAnsi="Gill Sans MT" w:cs="Arial"/>
                <w:color w:val="000000"/>
                <w:sz w:val="20"/>
                <w:szCs w:val="20"/>
              </w:rPr>
            </w:pPr>
          </w:p>
          <w:p w14:paraId="66F4D5D9" w14:textId="0ED774C4" w:rsidR="00CB5C3A" w:rsidRPr="00151DA8" w:rsidRDefault="00CB5C3A" w:rsidP="00CB5C3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Q: IS asked about DT provision.</w:t>
            </w:r>
          </w:p>
          <w:p w14:paraId="7AA74B0E" w14:textId="4FF4B61E" w:rsidR="00CB5C3A" w:rsidRPr="00151DA8" w:rsidRDefault="00CB5C3A" w:rsidP="00CB5C3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lastRenderedPageBreak/>
              <w:t>A: This is in the SIP</w:t>
            </w:r>
            <w:r w:rsidR="00B37337">
              <w:rPr>
                <w:rFonts w:ascii="Gill Sans MT" w:hAnsi="Gill Sans MT" w:cs="Arial"/>
                <w:b/>
                <w:color w:val="000000"/>
                <w:sz w:val="20"/>
                <w:szCs w:val="20"/>
              </w:rPr>
              <w:t xml:space="preserve"> as an action</w:t>
            </w:r>
            <w:r w:rsidRPr="00151DA8">
              <w:rPr>
                <w:rFonts w:ascii="Gill Sans MT" w:hAnsi="Gill Sans MT" w:cs="Arial"/>
                <w:b/>
                <w:color w:val="000000"/>
                <w:sz w:val="20"/>
                <w:szCs w:val="20"/>
              </w:rPr>
              <w:t xml:space="preserve"> and the bespoke curriculum for the school is still in development. </w:t>
            </w:r>
          </w:p>
          <w:p w14:paraId="18731E55" w14:textId="77777777" w:rsidR="00114F97" w:rsidRDefault="00114F97" w:rsidP="004A0CCA">
            <w:pPr>
              <w:tabs>
                <w:tab w:val="left" w:pos="6480"/>
              </w:tabs>
              <w:rPr>
                <w:rFonts w:ascii="Gill Sans MT" w:hAnsi="Gill Sans MT" w:cs="Arial"/>
                <w:color w:val="000000"/>
                <w:sz w:val="20"/>
                <w:szCs w:val="20"/>
              </w:rPr>
            </w:pPr>
          </w:p>
          <w:p w14:paraId="135F6591" w14:textId="5F11C8A8" w:rsidR="00114F97" w:rsidRPr="00151DA8" w:rsidRDefault="00CB5C3A"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Q: MW asked if the </w:t>
            </w:r>
            <w:r w:rsidR="00151DA8" w:rsidRPr="00151DA8">
              <w:rPr>
                <w:rFonts w:ascii="Gill Sans MT" w:hAnsi="Gill Sans MT" w:cs="Arial"/>
                <w:b/>
                <w:color w:val="000000"/>
                <w:sz w:val="20"/>
                <w:szCs w:val="20"/>
              </w:rPr>
              <w:t xml:space="preserve">new curriculum is too structured </w:t>
            </w:r>
            <w:r w:rsidR="004549B8">
              <w:rPr>
                <w:rFonts w:ascii="Gill Sans MT" w:hAnsi="Gill Sans MT" w:cs="Arial"/>
                <w:b/>
                <w:color w:val="000000"/>
                <w:sz w:val="20"/>
                <w:szCs w:val="20"/>
              </w:rPr>
              <w:t>resulting in the loss of opportunity</w:t>
            </w:r>
            <w:r w:rsidRPr="00151DA8">
              <w:rPr>
                <w:rFonts w:ascii="Gill Sans MT" w:hAnsi="Gill Sans MT" w:cs="Arial"/>
                <w:b/>
                <w:color w:val="000000"/>
                <w:sz w:val="20"/>
                <w:szCs w:val="20"/>
              </w:rPr>
              <w:t xml:space="preserve"> for spontaneity. </w:t>
            </w:r>
            <w:r w:rsidR="00114F97" w:rsidRPr="00151DA8">
              <w:rPr>
                <w:rFonts w:ascii="Gill Sans MT" w:hAnsi="Gill Sans MT" w:cs="Arial"/>
                <w:b/>
                <w:color w:val="000000"/>
                <w:sz w:val="20"/>
                <w:szCs w:val="20"/>
              </w:rPr>
              <w:t xml:space="preserve"> </w:t>
            </w:r>
          </w:p>
          <w:p w14:paraId="0107C67E" w14:textId="6E02194A" w:rsidR="00CB5C3A" w:rsidRPr="00151DA8" w:rsidRDefault="00114F97" w:rsidP="00CB5C3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A: </w:t>
            </w:r>
            <w:r w:rsidR="00CB5C3A" w:rsidRPr="00151DA8">
              <w:rPr>
                <w:rFonts w:ascii="Gill Sans MT" w:hAnsi="Gill Sans MT" w:cs="Arial"/>
                <w:b/>
                <w:color w:val="000000"/>
                <w:sz w:val="20"/>
                <w:szCs w:val="20"/>
              </w:rPr>
              <w:t xml:space="preserve"> No, </w:t>
            </w:r>
            <w:r w:rsidR="00B37337">
              <w:rPr>
                <w:rFonts w:ascii="Gill Sans MT" w:hAnsi="Gill Sans MT" w:cs="Arial"/>
                <w:b/>
                <w:color w:val="000000"/>
                <w:sz w:val="20"/>
                <w:szCs w:val="20"/>
              </w:rPr>
              <w:t xml:space="preserve">the </w:t>
            </w:r>
            <w:r w:rsidR="00CB5C3A" w:rsidRPr="00151DA8">
              <w:rPr>
                <w:rFonts w:ascii="Gill Sans MT" w:hAnsi="Gill Sans MT" w:cs="Arial"/>
                <w:b/>
                <w:color w:val="000000"/>
                <w:sz w:val="20"/>
                <w:szCs w:val="20"/>
              </w:rPr>
              <w:t>structure gives clarity, and doesn’t take away spontaneity and flexibility.</w:t>
            </w:r>
            <w:r w:rsidR="00B37337" w:rsidRPr="00151DA8">
              <w:rPr>
                <w:rFonts w:ascii="Gill Sans MT" w:hAnsi="Gill Sans MT" w:cs="Arial"/>
                <w:b/>
                <w:color w:val="000000"/>
                <w:sz w:val="20"/>
                <w:szCs w:val="20"/>
              </w:rPr>
              <w:t xml:space="preserve"> </w:t>
            </w:r>
            <w:r w:rsidR="00B37337">
              <w:rPr>
                <w:rFonts w:ascii="Gill Sans MT" w:hAnsi="Gill Sans MT" w:cs="Arial"/>
                <w:b/>
                <w:color w:val="000000"/>
                <w:sz w:val="20"/>
                <w:szCs w:val="20"/>
              </w:rPr>
              <w:t xml:space="preserve"> C</w:t>
            </w:r>
            <w:r w:rsidR="00B37337" w:rsidRPr="00151DA8">
              <w:rPr>
                <w:rFonts w:ascii="Gill Sans MT" w:hAnsi="Gill Sans MT" w:cs="Arial"/>
                <w:b/>
                <w:color w:val="000000"/>
                <w:sz w:val="20"/>
                <w:szCs w:val="20"/>
              </w:rPr>
              <w:t>lassrooms are still vibrant and busy.</w:t>
            </w:r>
            <w:r w:rsidR="00B37337">
              <w:rPr>
                <w:rFonts w:ascii="Gill Sans MT" w:hAnsi="Gill Sans MT" w:cs="Arial"/>
                <w:b/>
                <w:color w:val="000000"/>
                <w:sz w:val="20"/>
                <w:szCs w:val="20"/>
              </w:rPr>
              <w:t xml:space="preserve"> </w:t>
            </w:r>
            <w:r w:rsidR="00CB5C3A" w:rsidRPr="00151DA8">
              <w:rPr>
                <w:rFonts w:ascii="Gill Sans MT" w:hAnsi="Gill Sans MT" w:cs="Arial"/>
                <w:b/>
                <w:color w:val="000000"/>
                <w:sz w:val="20"/>
                <w:szCs w:val="20"/>
              </w:rPr>
              <w:t xml:space="preserve">Recent interviews with pupil premium children about their experience of history showed that they are fully engaged and have much clearer ideas about what they are learning. The </w:t>
            </w:r>
            <w:proofErr w:type="spellStart"/>
            <w:r w:rsidR="00CB5C3A" w:rsidRPr="00151DA8">
              <w:rPr>
                <w:rFonts w:ascii="Gill Sans MT" w:hAnsi="Gill Sans MT" w:cs="Arial"/>
                <w:b/>
                <w:color w:val="000000"/>
                <w:sz w:val="20"/>
                <w:szCs w:val="20"/>
              </w:rPr>
              <w:t>mindset</w:t>
            </w:r>
            <w:proofErr w:type="spellEnd"/>
            <w:r w:rsidR="00CB5C3A" w:rsidRPr="00151DA8">
              <w:rPr>
                <w:rFonts w:ascii="Gill Sans MT" w:hAnsi="Gill Sans MT" w:cs="Arial"/>
                <w:b/>
                <w:color w:val="000000"/>
                <w:sz w:val="20"/>
                <w:szCs w:val="20"/>
              </w:rPr>
              <w:t xml:space="preserve"> of staff has also changed, and the availability of research</w:t>
            </w:r>
            <w:r w:rsidR="00151DA8" w:rsidRPr="00151DA8">
              <w:rPr>
                <w:rFonts w:ascii="Gill Sans MT" w:hAnsi="Gill Sans MT" w:cs="Arial"/>
                <w:b/>
                <w:color w:val="000000"/>
                <w:sz w:val="20"/>
                <w:szCs w:val="20"/>
              </w:rPr>
              <w:t>-</w:t>
            </w:r>
            <w:r w:rsidR="00CB5C3A" w:rsidRPr="00151DA8">
              <w:rPr>
                <w:rFonts w:ascii="Gill Sans MT" w:hAnsi="Gill Sans MT" w:cs="Arial"/>
                <w:b/>
                <w:color w:val="000000"/>
                <w:sz w:val="20"/>
                <w:szCs w:val="20"/>
              </w:rPr>
              <w:t xml:space="preserve">based reading means that </w:t>
            </w:r>
            <w:proofErr w:type="gramStart"/>
            <w:r w:rsidR="00CB5C3A" w:rsidRPr="00151DA8">
              <w:rPr>
                <w:rFonts w:ascii="Gill Sans MT" w:hAnsi="Gill Sans MT" w:cs="Arial"/>
                <w:b/>
                <w:color w:val="000000"/>
                <w:sz w:val="20"/>
                <w:szCs w:val="20"/>
              </w:rPr>
              <w:t>staff are</w:t>
            </w:r>
            <w:proofErr w:type="gramEnd"/>
            <w:r w:rsidR="00CB5C3A" w:rsidRPr="00151DA8">
              <w:rPr>
                <w:rFonts w:ascii="Gill Sans MT" w:hAnsi="Gill Sans MT" w:cs="Arial"/>
                <w:b/>
                <w:color w:val="000000"/>
                <w:sz w:val="20"/>
                <w:szCs w:val="20"/>
              </w:rPr>
              <w:t xml:space="preserve"> keen to improve practice. The curriculum is always developing. </w:t>
            </w:r>
          </w:p>
          <w:p w14:paraId="294B3C78" w14:textId="77777777" w:rsidR="007739A8" w:rsidRDefault="007739A8" w:rsidP="004A0CCA">
            <w:pPr>
              <w:tabs>
                <w:tab w:val="left" w:pos="6480"/>
              </w:tabs>
              <w:rPr>
                <w:rFonts w:ascii="Gill Sans MT" w:hAnsi="Gill Sans MT" w:cs="Arial"/>
                <w:color w:val="000000"/>
                <w:sz w:val="20"/>
                <w:szCs w:val="20"/>
              </w:rPr>
            </w:pPr>
          </w:p>
          <w:p w14:paraId="465B83E9" w14:textId="5D93C755" w:rsidR="007739A8" w:rsidRPr="00151DA8" w:rsidRDefault="00CB5C3A"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Q: IS  asked if the timetable is</w:t>
            </w:r>
            <w:r w:rsidR="007739A8" w:rsidRPr="00151DA8">
              <w:rPr>
                <w:rFonts w:ascii="Gill Sans MT" w:hAnsi="Gill Sans MT" w:cs="Arial"/>
                <w:b/>
                <w:color w:val="000000"/>
                <w:sz w:val="20"/>
                <w:szCs w:val="20"/>
              </w:rPr>
              <w:t xml:space="preserve"> </w:t>
            </w:r>
            <w:r w:rsidRPr="00151DA8">
              <w:rPr>
                <w:rFonts w:ascii="Gill Sans MT" w:hAnsi="Gill Sans MT" w:cs="Arial"/>
                <w:b/>
                <w:color w:val="000000"/>
                <w:sz w:val="20"/>
                <w:szCs w:val="20"/>
              </w:rPr>
              <w:t xml:space="preserve">flexible enough to include more time for </w:t>
            </w:r>
            <w:r w:rsidR="007739A8" w:rsidRPr="00151DA8">
              <w:rPr>
                <w:rFonts w:ascii="Gill Sans MT" w:hAnsi="Gill Sans MT" w:cs="Arial"/>
                <w:b/>
                <w:color w:val="000000"/>
                <w:sz w:val="20"/>
                <w:szCs w:val="20"/>
              </w:rPr>
              <w:t xml:space="preserve"> computing</w:t>
            </w:r>
          </w:p>
          <w:p w14:paraId="1E67471B" w14:textId="018B5D33" w:rsidR="007739A8" w:rsidRPr="00151DA8" w:rsidRDefault="00CB5C3A"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A: C</w:t>
            </w:r>
            <w:r w:rsidR="007739A8" w:rsidRPr="00151DA8">
              <w:rPr>
                <w:rFonts w:ascii="Gill Sans MT" w:hAnsi="Gill Sans MT" w:cs="Arial"/>
                <w:b/>
                <w:color w:val="000000"/>
                <w:sz w:val="20"/>
                <w:szCs w:val="20"/>
              </w:rPr>
              <w:t>ompu</w:t>
            </w:r>
            <w:r w:rsidRPr="00151DA8">
              <w:rPr>
                <w:rFonts w:ascii="Gill Sans MT" w:hAnsi="Gill Sans MT" w:cs="Arial"/>
                <w:b/>
                <w:color w:val="000000"/>
                <w:sz w:val="20"/>
                <w:szCs w:val="20"/>
              </w:rPr>
              <w:t>t</w:t>
            </w:r>
            <w:r w:rsidR="007739A8" w:rsidRPr="00151DA8">
              <w:rPr>
                <w:rFonts w:ascii="Gill Sans MT" w:hAnsi="Gill Sans MT" w:cs="Arial"/>
                <w:b/>
                <w:color w:val="000000"/>
                <w:sz w:val="20"/>
                <w:szCs w:val="20"/>
              </w:rPr>
              <w:t>ing</w:t>
            </w:r>
            <w:r w:rsidRPr="00151DA8">
              <w:rPr>
                <w:rFonts w:ascii="Gill Sans MT" w:hAnsi="Gill Sans MT" w:cs="Arial"/>
                <w:b/>
                <w:color w:val="000000"/>
                <w:sz w:val="20"/>
                <w:szCs w:val="20"/>
              </w:rPr>
              <w:t xml:space="preserve"> is </w:t>
            </w:r>
            <w:r w:rsidR="007739A8" w:rsidRPr="00151DA8">
              <w:rPr>
                <w:rFonts w:ascii="Gill Sans MT" w:hAnsi="Gill Sans MT" w:cs="Arial"/>
                <w:b/>
                <w:color w:val="000000"/>
                <w:sz w:val="20"/>
                <w:szCs w:val="20"/>
              </w:rPr>
              <w:t>taught discree</w:t>
            </w:r>
            <w:r w:rsidRPr="00151DA8">
              <w:rPr>
                <w:rFonts w:ascii="Gill Sans MT" w:hAnsi="Gill Sans MT" w:cs="Arial"/>
                <w:b/>
                <w:color w:val="000000"/>
                <w:sz w:val="20"/>
                <w:szCs w:val="20"/>
              </w:rPr>
              <w:t>t</w:t>
            </w:r>
            <w:r w:rsidR="007739A8" w:rsidRPr="00151DA8">
              <w:rPr>
                <w:rFonts w:ascii="Gill Sans MT" w:hAnsi="Gill Sans MT" w:cs="Arial"/>
                <w:b/>
                <w:color w:val="000000"/>
                <w:sz w:val="20"/>
                <w:szCs w:val="20"/>
              </w:rPr>
              <w:t>ly</w:t>
            </w:r>
            <w:r w:rsidRPr="00151DA8">
              <w:rPr>
                <w:rFonts w:ascii="Gill Sans MT" w:hAnsi="Gill Sans MT" w:cs="Arial"/>
                <w:b/>
                <w:color w:val="000000"/>
                <w:sz w:val="20"/>
                <w:szCs w:val="20"/>
              </w:rPr>
              <w:t>, through other subjects. The timetable is still a work-in-progress.</w:t>
            </w:r>
          </w:p>
          <w:p w14:paraId="306BDB56" w14:textId="77777777" w:rsidR="007F6677" w:rsidRDefault="007F6677" w:rsidP="004A0CCA">
            <w:pPr>
              <w:tabs>
                <w:tab w:val="left" w:pos="6480"/>
              </w:tabs>
              <w:rPr>
                <w:rFonts w:ascii="Gill Sans MT" w:hAnsi="Gill Sans MT" w:cs="Arial"/>
                <w:color w:val="000000"/>
                <w:sz w:val="20"/>
                <w:szCs w:val="20"/>
              </w:rPr>
            </w:pPr>
          </w:p>
          <w:p w14:paraId="5C2805A2" w14:textId="2D6684EC" w:rsidR="00715023" w:rsidRDefault="007F6677" w:rsidP="004A0CCA">
            <w:pPr>
              <w:tabs>
                <w:tab w:val="left" w:pos="6480"/>
              </w:tabs>
              <w:rPr>
                <w:rFonts w:ascii="Gill Sans MT" w:hAnsi="Gill Sans MT" w:cs="Arial"/>
                <w:color w:val="000000"/>
                <w:sz w:val="20"/>
                <w:szCs w:val="20"/>
              </w:rPr>
            </w:pPr>
            <w:r w:rsidRPr="00715023">
              <w:rPr>
                <w:rFonts w:ascii="Gill Sans MT" w:hAnsi="Gill Sans MT" w:cs="Arial"/>
                <w:b/>
                <w:color w:val="000000"/>
                <w:sz w:val="20"/>
                <w:szCs w:val="20"/>
              </w:rPr>
              <w:t>School adviser</w:t>
            </w:r>
            <w:r w:rsidR="00715023" w:rsidRPr="00715023">
              <w:rPr>
                <w:rFonts w:ascii="Gill Sans MT" w:hAnsi="Gill Sans MT" w:cs="Arial"/>
                <w:b/>
                <w:color w:val="000000"/>
                <w:sz w:val="20"/>
                <w:szCs w:val="20"/>
              </w:rPr>
              <w:t xml:space="preserve"> </w:t>
            </w:r>
            <w:r w:rsidR="00FA493B">
              <w:rPr>
                <w:rFonts w:ascii="Gill Sans MT" w:hAnsi="Gill Sans MT" w:cs="Arial"/>
                <w:b/>
                <w:color w:val="000000"/>
                <w:sz w:val="20"/>
                <w:szCs w:val="20"/>
              </w:rPr>
              <w:t>support</w:t>
            </w:r>
          </w:p>
          <w:p w14:paraId="34CA3BF9" w14:textId="777EE138" w:rsidR="007F6677" w:rsidRDefault="00715023" w:rsidP="00490174">
            <w:pPr>
              <w:pStyle w:val="xxxmsonormal"/>
              <w:shd w:val="clear" w:color="auto" w:fill="FFFFFF"/>
              <w:spacing w:before="0" w:beforeAutospacing="0" w:after="0" w:afterAutospacing="0"/>
              <w:rPr>
                <w:rFonts w:ascii="Gill Sans MT" w:hAnsi="Gill Sans MT" w:cs="Arial"/>
                <w:color w:val="000000"/>
                <w:sz w:val="20"/>
                <w:szCs w:val="20"/>
              </w:rPr>
            </w:pPr>
            <w:r>
              <w:rPr>
                <w:rFonts w:ascii="Gill Sans MT" w:hAnsi="Gill Sans MT" w:cs="Arial"/>
                <w:color w:val="000000"/>
                <w:sz w:val="20"/>
                <w:szCs w:val="20"/>
              </w:rPr>
              <w:t>H</w:t>
            </w:r>
            <w:r w:rsidR="00FA493B">
              <w:rPr>
                <w:rFonts w:ascii="Gill Sans MT" w:hAnsi="Gill Sans MT" w:cs="Arial"/>
                <w:color w:val="000000"/>
                <w:sz w:val="20"/>
                <w:szCs w:val="20"/>
              </w:rPr>
              <w:t>P</w:t>
            </w:r>
            <w:r>
              <w:rPr>
                <w:rFonts w:ascii="Gill Sans MT" w:hAnsi="Gill Sans MT" w:cs="Arial"/>
                <w:color w:val="000000"/>
                <w:sz w:val="20"/>
                <w:szCs w:val="20"/>
              </w:rPr>
              <w:t xml:space="preserve"> informed governors that Babcock </w:t>
            </w:r>
            <w:r w:rsidR="00151DA8">
              <w:rPr>
                <w:rFonts w:ascii="Gill Sans MT" w:hAnsi="Gill Sans MT" w:cs="Arial"/>
                <w:color w:val="000000"/>
                <w:sz w:val="20"/>
                <w:szCs w:val="20"/>
              </w:rPr>
              <w:t>has</w:t>
            </w:r>
            <w:r>
              <w:rPr>
                <w:rFonts w:ascii="Gill Sans MT" w:hAnsi="Gill Sans MT" w:cs="Arial"/>
                <w:color w:val="000000"/>
                <w:sz w:val="20"/>
                <w:szCs w:val="20"/>
              </w:rPr>
              <w:t xml:space="preserve"> been </w:t>
            </w:r>
            <w:r w:rsidR="00FA493B">
              <w:rPr>
                <w:rFonts w:ascii="Gill Sans MT" w:hAnsi="Gill Sans MT" w:cs="Arial"/>
                <w:color w:val="000000"/>
                <w:sz w:val="20"/>
                <w:szCs w:val="20"/>
              </w:rPr>
              <w:t>providing</w:t>
            </w:r>
            <w:r>
              <w:rPr>
                <w:rFonts w:ascii="Gill Sans MT" w:hAnsi="Gill Sans MT" w:cs="Arial"/>
                <w:color w:val="000000"/>
                <w:sz w:val="20"/>
                <w:szCs w:val="20"/>
              </w:rPr>
              <w:t xml:space="preserve"> th</w:t>
            </w:r>
            <w:r w:rsidR="00FA493B">
              <w:rPr>
                <w:rFonts w:ascii="Gill Sans MT" w:hAnsi="Gill Sans MT" w:cs="Arial"/>
                <w:color w:val="000000"/>
                <w:sz w:val="20"/>
                <w:szCs w:val="20"/>
              </w:rPr>
              <w:t>e school with excellent support.</w:t>
            </w:r>
            <w:r>
              <w:rPr>
                <w:rFonts w:ascii="Gill Sans MT" w:hAnsi="Gill Sans MT" w:cs="Arial"/>
                <w:color w:val="000000"/>
                <w:sz w:val="20"/>
                <w:szCs w:val="20"/>
              </w:rPr>
              <w:t xml:space="preserve"> Most recently, the</w:t>
            </w:r>
            <w:r w:rsidR="00FA493B">
              <w:rPr>
                <w:rFonts w:ascii="Gill Sans MT" w:hAnsi="Gill Sans MT" w:cs="Arial"/>
                <w:color w:val="000000"/>
                <w:sz w:val="20"/>
                <w:szCs w:val="20"/>
              </w:rPr>
              <w:t xml:space="preserve"> school adviser had a 90 minute</w:t>
            </w:r>
            <w:r>
              <w:rPr>
                <w:rFonts w:ascii="Gill Sans MT" w:hAnsi="Gill Sans MT" w:cs="Arial"/>
                <w:color w:val="000000"/>
                <w:sz w:val="20"/>
                <w:szCs w:val="20"/>
              </w:rPr>
              <w:t xml:space="preserve"> practice Ofsted call with the SLT. </w:t>
            </w:r>
            <w:r w:rsidR="00490174">
              <w:rPr>
                <w:rFonts w:ascii="Gill Sans MT" w:hAnsi="Gill Sans MT" w:cs="Arial"/>
                <w:color w:val="000000"/>
                <w:sz w:val="20"/>
                <w:szCs w:val="20"/>
              </w:rPr>
              <w:t xml:space="preserve"> This demonstrated that w</w:t>
            </w:r>
            <w:r>
              <w:rPr>
                <w:rFonts w:ascii="Gill Sans MT" w:hAnsi="Gill Sans MT" w:cs="Arial"/>
                <w:color w:val="000000"/>
                <w:sz w:val="20"/>
                <w:szCs w:val="20"/>
              </w:rPr>
              <w:t>hilst there is work to b</w:t>
            </w:r>
            <w:r w:rsidR="00FA493B">
              <w:rPr>
                <w:rFonts w:ascii="Gill Sans MT" w:hAnsi="Gill Sans MT" w:cs="Arial"/>
                <w:color w:val="000000"/>
                <w:sz w:val="20"/>
                <w:szCs w:val="20"/>
              </w:rPr>
              <w:t xml:space="preserve">e done, progress has been made. </w:t>
            </w:r>
            <w:r w:rsidR="00490174" w:rsidRPr="00490174">
              <w:rPr>
                <w:rFonts w:ascii="Gill Sans MT" w:hAnsi="Gill Sans MT" w:cs="Arial"/>
                <w:color w:val="000000"/>
                <w:sz w:val="20"/>
                <w:szCs w:val="20"/>
              </w:rPr>
              <w:t>The SLT</w:t>
            </w:r>
            <w:r w:rsidR="00490174">
              <w:rPr>
                <w:rFonts w:ascii="Gill Sans MT" w:hAnsi="Gill Sans MT" w:cs="Arial"/>
                <w:color w:val="000000"/>
                <w:sz w:val="20"/>
                <w:szCs w:val="20"/>
              </w:rPr>
              <w:t xml:space="preserve"> will </w:t>
            </w:r>
            <w:r w:rsidR="00490174" w:rsidRPr="00490174">
              <w:rPr>
                <w:rFonts w:ascii="Gill Sans MT" w:hAnsi="Gill Sans MT" w:cs="Arial"/>
                <w:color w:val="000000"/>
                <w:sz w:val="20"/>
                <w:szCs w:val="20"/>
              </w:rPr>
              <w:t>produce a clear, organised script which has all the key information needed for the real call</w:t>
            </w:r>
            <w:r w:rsidR="00490174">
              <w:rPr>
                <w:rFonts w:ascii="Gill Sans MT" w:hAnsi="Gill Sans MT" w:cs="Arial"/>
                <w:color w:val="000000"/>
                <w:sz w:val="20"/>
                <w:szCs w:val="20"/>
              </w:rPr>
              <w:t xml:space="preserve">. This </w:t>
            </w:r>
            <w:r w:rsidR="00490174" w:rsidRPr="00490174">
              <w:rPr>
                <w:rFonts w:ascii="Gill Sans MT" w:hAnsi="Gill Sans MT" w:cs="Arial"/>
                <w:color w:val="000000"/>
                <w:sz w:val="20"/>
                <w:szCs w:val="20"/>
              </w:rPr>
              <w:t xml:space="preserve">will </w:t>
            </w:r>
            <w:r w:rsidR="00490174">
              <w:rPr>
                <w:rFonts w:ascii="Gill Sans MT" w:hAnsi="Gill Sans MT" w:cs="Arial"/>
                <w:color w:val="000000"/>
                <w:sz w:val="20"/>
                <w:szCs w:val="20"/>
              </w:rPr>
              <w:t xml:space="preserve">be </w:t>
            </w:r>
            <w:r w:rsidR="00490174" w:rsidRPr="00490174">
              <w:rPr>
                <w:rFonts w:ascii="Gill Sans MT" w:hAnsi="Gill Sans MT" w:cs="Arial"/>
                <w:color w:val="000000"/>
                <w:sz w:val="20"/>
                <w:szCs w:val="20"/>
              </w:rPr>
              <w:t>share</w:t>
            </w:r>
            <w:r w:rsidR="00490174">
              <w:rPr>
                <w:rFonts w:ascii="Gill Sans MT" w:hAnsi="Gill Sans MT" w:cs="Arial"/>
                <w:color w:val="000000"/>
                <w:sz w:val="20"/>
                <w:szCs w:val="20"/>
              </w:rPr>
              <w:t>d</w:t>
            </w:r>
            <w:r w:rsidR="00490174" w:rsidRPr="00490174">
              <w:rPr>
                <w:rFonts w:ascii="Gill Sans MT" w:hAnsi="Gill Sans MT" w:cs="Arial"/>
                <w:color w:val="000000"/>
                <w:sz w:val="20"/>
                <w:szCs w:val="20"/>
              </w:rPr>
              <w:t xml:space="preserve"> with governors, so they </w:t>
            </w:r>
            <w:r w:rsidR="00490174">
              <w:rPr>
                <w:rFonts w:ascii="Gill Sans MT" w:hAnsi="Gill Sans MT" w:cs="Arial"/>
                <w:color w:val="000000"/>
                <w:sz w:val="20"/>
                <w:szCs w:val="20"/>
              </w:rPr>
              <w:t xml:space="preserve">can </w:t>
            </w:r>
            <w:r w:rsidR="00490174" w:rsidRPr="00490174">
              <w:rPr>
                <w:rFonts w:ascii="Gill Sans MT" w:hAnsi="Gill Sans MT" w:cs="Arial"/>
                <w:color w:val="000000"/>
                <w:sz w:val="20"/>
                <w:szCs w:val="20"/>
              </w:rPr>
              <w:t>be aware of the issues and what has been said.</w:t>
            </w:r>
          </w:p>
          <w:p w14:paraId="629EB39F" w14:textId="77777777" w:rsidR="007F6677" w:rsidRDefault="007F6677" w:rsidP="004A0CCA">
            <w:pPr>
              <w:tabs>
                <w:tab w:val="left" w:pos="6480"/>
              </w:tabs>
              <w:rPr>
                <w:rFonts w:ascii="Gill Sans MT" w:hAnsi="Gill Sans MT" w:cs="Arial"/>
                <w:color w:val="000000"/>
                <w:sz w:val="20"/>
                <w:szCs w:val="20"/>
              </w:rPr>
            </w:pPr>
          </w:p>
          <w:p w14:paraId="1424AD3A" w14:textId="544AC68B" w:rsidR="007F6677" w:rsidRPr="00151DA8" w:rsidRDefault="007F6677"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Q: SG </w:t>
            </w:r>
            <w:r w:rsidR="00151DA8" w:rsidRPr="00151DA8">
              <w:rPr>
                <w:rFonts w:ascii="Gill Sans MT" w:hAnsi="Gill Sans MT" w:cs="Arial"/>
                <w:b/>
                <w:color w:val="000000"/>
                <w:sz w:val="20"/>
                <w:szCs w:val="20"/>
              </w:rPr>
              <w:t>asked how</w:t>
            </w:r>
            <w:r w:rsidR="00FA493B" w:rsidRPr="00151DA8">
              <w:rPr>
                <w:rFonts w:ascii="Gill Sans MT" w:hAnsi="Gill Sans MT" w:cs="Arial"/>
                <w:b/>
                <w:color w:val="000000"/>
                <w:sz w:val="20"/>
                <w:szCs w:val="20"/>
              </w:rPr>
              <w:t xml:space="preserve"> the </w:t>
            </w:r>
            <w:r w:rsidRPr="00151DA8">
              <w:rPr>
                <w:rFonts w:ascii="Gill Sans MT" w:hAnsi="Gill Sans MT" w:cs="Arial"/>
                <w:b/>
                <w:color w:val="000000"/>
                <w:sz w:val="20"/>
                <w:szCs w:val="20"/>
              </w:rPr>
              <w:t xml:space="preserve">parent </w:t>
            </w:r>
            <w:r w:rsidR="00151DA8" w:rsidRPr="00151DA8">
              <w:rPr>
                <w:rFonts w:ascii="Gill Sans MT" w:hAnsi="Gill Sans MT" w:cs="Arial"/>
                <w:b/>
                <w:color w:val="000000"/>
                <w:sz w:val="20"/>
                <w:szCs w:val="20"/>
              </w:rPr>
              <w:t xml:space="preserve">body was </w:t>
            </w:r>
            <w:r w:rsidR="00FA493B" w:rsidRPr="00151DA8">
              <w:rPr>
                <w:rFonts w:ascii="Gill Sans MT" w:hAnsi="Gill Sans MT" w:cs="Arial"/>
                <w:b/>
                <w:color w:val="000000"/>
                <w:sz w:val="20"/>
                <w:szCs w:val="20"/>
              </w:rPr>
              <w:t>being engaged and included in the culture shift taking place in the school.</w:t>
            </w:r>
          </w:p>
          <w:p w14:paraId="3A5A3A09" w14:textId="0F30AED7" w:rsidR="007F6677" w:rsidRPr="00151DA8" w:rsidRDefault="007F6677"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A: </w:t>
            </w:r>
            <w:r w:rsidR="00FA493B" w:rsidRPr="00151DA8">
              <w:rPr>
                <w:rFonts w:ascii="Gill Sans MT" w:hAnsi="Gill Sans MT" w:cs="Arial"/>
                <w:b/>
                <w:color w:val="000000"/>
                <w:sz w:val="20"/>
                <w:szCs w:val="20"/>
              </w:rPr>
              <w:t xml:space="preserve"> This will go into the SIP</w:t>
            </w:r>
            <w:r w:rsidR="00B37337">
              <w:rPr>
                <w:rFonts w:ascii="Gill Sans MT" w:hAnsi="Gill Sans MT" w:cs="Arial"/>
                <w:b/>
                <w:color w:val="000000"/>
                <w:sz w:val="20"/>
                <w:szCs w:val="20"/>
              </w:rPr>
              <w:t xml:space="preserve"> as an action. T</w:t>
            </w:r>
            <w:r w:rsidR="00FA493B" w:rsidRPr="00151DA8">
              <w:rPr>
                <w:rFonts w:ascii="Gill Sans MT" w:hAnsi="Gill Sans MT" w:cs="Arial"/>
                <w:b/>
                <w:color w:val="000000"/>
                <w:sz w:val="20"/>
                <w:szCs w:val="20"/>
              </w:rPr>
              <w:t xml:space="preserve">hought will be given to the summer term open evening as an opportunity for more </w:t>
            </w:r>
            <w:r w:rsidR="00151DA8" w:rsidRPr="00151DA8">
              <w:rPr>
                <w:rFonts w:ascii="Gill Sans MT" w:hAnsi="Gill Sans MT" w:cs="Arial"/>
                <w:b/>
                <w:color w:val="000000"/>
                <w:sz w:val="20"/>
                <w:szCs w:val="20"/>
              </w:rPr>
              <w:t>engagement</w:t>
            </w:r>
            <w:r w:rsidR="00FA493B" w:rsidRPr="00151DA8">
              <w:rPr>
                <w:rFonts w:ascii="Gill Sans MT" w:hAnsi="Gill Sans MT" w:cs="Arial"/>
                <w:b/>
                <w:color w:val="000000"/>
                <w:sz w:val="20"/>
                <w:szCs w:val="20"/>
              </w:rPr>
              <w:t xml:space="preserve"> with parents. MW s</w:t>
            </w:r>
            <w:r w:rsidR="00151DA8" w:rsidRPr="00151DA8">
              <w:rPr>
                <w:rFonts w:ascii="Gill Sans MT" w:hAnsi="Gill Sans MT" w:cs="Arial"/>
                <w:b/>
                <w:color w:val="000000"/>
                <w:sz w:val="20"/>
                <w:szCs w:val="20"/>
              </w:rPr>
              <w:t>uggested the approaching parent</w:t>
            </w:r>
            <w:r w:rsidR="00FA493B" w:rsidRPr="00151DA8">
              <w:rPr>
                <w:rFonts w:ascii="Gill Sans MT" w:hAnsi="Gill Sans MT" w:cs="Arial"/>
                <w:b/>
                <w:color w:val="000000"/>
                <w:sz w:val="20"/>
                <w:szCs w:val="20"/>
              </w:rPr>
              <w:t>s</w:t>
            </w:r>
            <w:r w:rsidR="00151DA8" w:rsidRPr="00151DA8">
              <w:rPr>
                <w:rFonts w:ascii="Gill Sans MT" w:hAnsi="Gill Sans MT" w:cs="Arial"/>
                <w:b/>
                <w:color w:val="000000"/>
                <w:sz w:val="20"/>
                <w:szCs w:val="20"/>
              </w:rPr>
              <w:t>’</w:t>
            </w:r>
            <w:r w:rsidR="00FA493B" w:rsidRPr="00151DA8">
              <w:rPr>
                <w:rFonts w:ascii="Gill Sans MT" w:hAnsi="Gill Sans MT" w:cs="Arial"/>
                <w:b/>
                <w:color w:val="000000"/>
                <w:sz w:val="20"/>
                <w:szCs w:val="20"/>
              </w:rPr>
              <w:t xml:space="preserve"> evening as another opportunity to inform parents about what is happening in the school</w:t>
            </w:r>
            <w:r w:rsidR="00151DA8" w:rsidRPr="00151DA8">
              <w:rPr>
                <w:rFonts w:ascii="Gill Sans MT" w:hAnsi="Gill Sans MT" w:cs="Arial"/>
                <w:b/>
                <w:color w:val="000000"/>
                <w:sz w:val="20"/>
                <w:szCs w:val="20"/>
              </w:rPr>
              <w:t>.</w:t>
            </w:r>
            <w:r w:rsidR="00FA493B" w:rsidRPr="00151DA8">
              <w:rPr>
                <w:rFonts w:ascii="Gill Sans MT" w:hAnsi="Gill Sans MT" w:cs="Arial"/>
                <w:b/>
                <w:color w:val="000000"/>
                <w:sz w:val="20"/>
                <w:szCs w:val="20"/>
              </w:rPr>
              <w:t xml:space="preserve"> HP will write </w:t>
            </w:r>
            <w:r w:rsidR="00151DA8" w:rsidRPr="00151DA8">
              <w:rPr>
                <w:rFonts w:ascii="Gill Sans MT" w:hAnsi="Gill Sans MT" w:cs="Arial"/>
                <w:b/>
                <w:color w:val="000000"/>
                <w:sz w:val="20"/>
                <w:szCs w:val="20"/>
              </w:rPr>
              <w:t xml:space="preserve">a short summary of curriculum changes </w:t>
            </w:r>
            <w:r w:rsidR="00FA493B" w:rsidRPr="00151DA8">
              <w:rPr>
                <w:rFonts w:ascii="Gill Sans MT" w:hAnsi="Gill Sans MT" w:cs="Arial"/>
                <w:b/>
                <w:color w:val="000000"/>
                <w:sz w:val="20"/>
                <w:szCs w:val="20"/>
              </w:rPr>
              <w:t>for parents to receive at the parents</w:t>
            </w:r>
            <w:r w:rsidR="00B37337">
              <w:rPr>
                <w:rFonts w:ascii="Gill Sans MT" w:hAnsi="Gill Sans MT" w:cs="Arial"/>
                <w:b/>
                <w:color w:val="000000"/>
                <w:sz w:val="20"/>
                <w:szCs w:val="20"/>
              </w:rPr>
              <w:t>’</w:t>
            </w:r>
            <w:r w:rsidR="00FA493B" w:rsidRPr="00151DA8">
              <w:rPr>
                <w:rFonts w:ascii="Gill Sans MT" w:hAnsi="Gill Sans MT" w:cs="Arial"/>
                <w:b/>
                <w:color w:val="000000"/>
                <w:sz w:val="20"/>
                <w:szCs w:val="20"/>
              </w:rPr>
              <w:t xml:space="preserve"> evening. </w:t>
            </w:r>
          </w:p>
          <w:p w14:paraId="4344D2A4" w14:textId="77777777" w:rsidR="00FA493B" w:rsidRDefault="00FA493B" w:rsidP="004A0CCA">
            <w:pPr>
              <w:tabs>
                <w:tab w:val="left" w:pos="6480"/>
              </w:tabs>
              <w:rPr>
                <w:rFonts w:ascii="Gill Sans MT" w:hAnsi="Gill Sans MT" w:cs="Arial"/>
                <w:color w:val="000000"/>
                <w:sz w:val="20"/>
                <w:szCs w:val="20"/>
              </w:rPr>
            </w:pPr>
          </w:p>
          <w:p w14:paraId="36587F1D" w14:textId="55D1399E" w:rsidR="00E1664B" w:rsidRPr="00151DA8" w:rsidRDefault="00FA493B"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Q: JM asked what evidence and research</w:t>
            </w:r>
            <w:r w:rsidR="00B37337">
              <w:rPr>
                <w:rFonts w:ascii="Gill Sans MT" w:hAnsi="Gill Sans MT" w:cs="Arial"/>
                <w:b/>
                <w:color w:val="000000"/>
                <w:sz w:val="20"/>
                <w:szCs w:val="20"/>
              </w:rPr>
              <w:t>-</w:t>
            </w:r>
            <w:r w:rsidRPr="00151DA8">
              <w:rPr>
                <w:rFonts w:ascii="Gill Sans MT" w:hAnsi="Gill Sans MT" w:cs="Arial"/>
                <w:b/>
                <w:color w:val="000000"/>
                <w:sz w:val="20"/>
                <w:szCs w:val="20"/>
              </w:rPr>
              <w:t xml:space="preserve">based sources were the school using to inform its approach to the curriculum. </w:t>
            </w:r>
          </w:p>
          <w:p w14:paraId="02A42A13" w14:textId="3DB5756E" w:rsidR="00E1664B" w:rsidRPr="00151DA8" w:rsidRDefault="00E1664B"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A:</w:t>
            </w:r>
            <w:r w:rsidR="00FA493B" w:rsidRPr="00151DA8">
              <w:rPr>
                <w:rFonts w:ascii="Gill Sans MT" w:hAnsi="Gill Sans MT" w:cs="Arial"/>
                <w:b/>
                <w:color w:val="000000"/>
                <w:sz w:val="20"/>
                <w:szCs w:val="20"/>
              </w:rPr>
              <w:t xml:space="preserve"> There are references</w:t>
            </w:r>
            <w:r w:rsidR="00B37337">
              <w:rPr>
                <w:rFonts w:ascii="Gill Sans MT" w:hAnsi="Gill Sans MT" w:cs="Arial"/>
                <w:b/>
                <w:color w:val="000000"/>
                <w:sz w:val="20"/>
                <w:szCs w:val="20"/>
              </w:rPr>
              <w:t xml:space="preserve"> to sources</w:t>
            </w:r>
            <w:r w:rsidR="00FA493B" w:rsidRPr="00151DA8">
              <w:rPr>
                <w:rFonts w:ascii="Gill Sans MT" w:hAnsi="Gill Sans MT" w:cs="Arial"/>
                <w:b/>
                <w:color w:val="000000"/>
                <w:sz w:val="20"/>
                <w:szCs w:val="20"/>
              </w:rPr>
              <w:t xml:space="preserve"> at the end of the SIP.</w:t>
            </w:r>
            <w:r w:rsidR="00151DA8" w:rsidRPr="00151DA8">
              <w:rPr>
                <w:rFonts w:ascii="Gill Sans MT" w:hAnsi="Gill Sans MT" w:cs="Arial"/>
                <w:b/>
                <w:color w:val="000000"/>
                <w:sz w:val="20"/>
                <w:szCs w:val="20"/>
              </w:rPr>
              <w:t xml:space="preserve"> </w:t>
            </w:r>
            <w:r w:rsidR="00B37337">
              <w:rPr>
                <w:rFonts w:ascii="Gill Sans MT" w:hAnsi="Gill Sans MT" w:cs="Arial"/>
                <w:b/>
                <w:color w:val="000000"/>
                <w:sz w:val="20"/>
                <w:szCs w:val="20"/>
              </w:rPr>
              <w:t xml:space="preserve"> However, t</w:t>
            </w:r>
            <w:r w:rsidR="00151DA8" w:rsidRPr="00151DA8">
              <w:rPr>
                <w:rFonts w:ascii="Gill Sans MT" w:hAnsi="Gill Sans MT" w:cs="Arial"/>
                <w:b/>
                <w:color w:val="000000"/>
                <w:sz w:val="20"/>
                <w:szCs w:val="20"/>
              </w:rPr>
              <w:t>he list is more extensive, and p</w:t>
            </w:r>
            <w:r w:rsidR="00FA493B" w:rsidRPr="00151DA8">
              <w:rPr>
                <w:rFonts w:ascii="Gill Sans MT" w:hAnsi="Gill Sans MT" w:cs="Arial"/>
                <w:b/>
                <w:color w:val="000000"/>
                <w:sz w:val="20"/>
                <w:szCs w:val="20"/>
              </w:rPr>
              <w:t>articular writers, such as John</w:t>
            </w:r>
            <w:r w:rsidR="00151DA8" w:rsidRPr="00151DA8">
              <w:rPr>
                <w:rFonts w:ascii="Gill Sans MT" w:hAnsi="Gill Sans MT" w:cs="Arial"/>
                <w:b/>
                <w:color w:val="000000"/>
                <w:sz w:val="20"/>
                <w:szCs w:val="20"/>
              </w:rPr>
              <w:t xml:space="preserve"> Willingham, </w:t>
            </w:r>
            <w:r w:rsidR="00B37337">
              <w:rPr>
                <w:rFonts w:ascii="Gill Sans MT" w:hAnsi="Gill Sans MT" w:cs="Arial"/>
                <w:b/>
                <w:color w:val="000000"/>
                <w:sz w:val="20"/>
                <w:szCs w:val="20"/>
              </w:rPr>
              <w:t>have</w:t>
            </w:r>
            <w:r w:rsidR="00151DA8" w:rsidRPr="00151DA8">
              <w:rPr>
                <w:rFonts w:ascii="Gill Sans MT" w:hAnsi="Gill Sans MT" w:cs="Arial"/>
                <w:b/>
                <w:color w:val="000000"/>
                <w:sz w:val="20"/>
                <w:szCs w:val="20"/>
              </w:rPr>
              <w:t xml:space="preserve"> informed practice</w:t>
            </w:r>
            <w:r w:rsidR="00FA493B" w:rsidRPr="00151DA8">
              <w:rPr>
                <w:rFonts w:ascii="Gill Sans MT" w:hAnsi="Gill Sans MT" w:cs="Arial"/>
                <w:b/>
                <w:color w:val="000000"/>
                <w:sz w:val="20"/>
                <w:szCs w:val="20"/>
              </w:rPr>
              <w:t>, a</w:t>
            </w:r>
            <w:r w:rsidR="00151DA8" w:rsidRPr="00151DA8">
              <w:rPr>
                <w:rFonts w:ascii="Gill Sans MT" w:hAnsi="Gill Sans MT" w:cs="Arial"/>
                <w:b/>
                <w:color w:val="000000"/>
                <w:sz w:val="20"/>
                <w:szCs w:val="20"/>
              </w:rPr>
              <w:t>nd the website, Teacher Head.com</w:t>
            </w:r>
            <w:r w:rsidR="00B37337">
              <w:rPr>
                <w:rFonts w:ascii="Gill Sans MT" w:hAnsi="Gill Sans MT" w:cs="Arial"/>
                <w:b/>
                <w:color w:val="000000"/>
                <w:sz w:val="20"/>
                <w:szCs w:val="20"/>
              </w:rPr>
              <w:t>, has articles which have been useful</w:t>
            </w:r>
            <w:r w:rsidR="00FA493B" w:rsidRPr="00151DA8">
              <w:rPr>
                <w:rFonts w:ascii="Gill Sans MT" w:hAnsi="Gill Sans MT" w:cs="Arial"/>
                <w:b/>
                <w:color w:val="000000"/>
                <w:sz w:val="20"/>
                <w:szCs w:val="20"/>
              </w:rPr>
              <w:t>.</w:t>
            </w:r>
          </w:p>
          <w:p w14:paraId="3A5E6438" w14:textId="77777777" w:rsidR="00E1664B" w:rsidRDefault="00E1664B" w:rsidP="004A0CCA">
            <w:pPr>
              <w:tabs>
                <w:tab w:val="left" w:pos="6480"/>
              </w:tabs>
              <w:rPr>
                <w:rFonts w:ascii="Gill Sans MT" w:hAnsi="Gill Sans MT" w:cs="Arial"/>
                <w:color w:val="000000"/>
                <w:sz w:val="20"/>
                <w:szCs w:val="20"/>
              </w:rPr>
            </w:pPr>
          </w:p>
          <w:p w14:paraId="3723FB70" w14:textId="4B1A947C" w:rsidR="00E1664B" w:rsidRPr="00151DA8" w:rsidRDefault="00E1664B"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Q: JM </w:t>
            </w:r>
            <w:r w:rsidR="00FA493B" w:rsidRPr="00151DA8">
              <w:rPr>
                <w:rFonts w:ascii="Gill Sans MT" w:hAnsi="Gill Sans MT" w:cs="Arial"/>
                <w:b/>
                <w:color w:val="000000"/>
                <w:sz w:val="20"/>
                <w:szCs w:val="20"/>
              </w:rPr>
              <w:t xml:space="preserve">asked why the judgement area of the SEF had not been completed and could HP make that judgment now? </w:t>
            </w:r>
          </w:p>
          <w:p w14:paraId="4A21B12D" w14:textId="10A6FC82" w:rsidR="001F3544" w:rsidRPr="00151DA8" w:rsidRDefault="001F3544" w:rsidP="004A0CCA">
            <w:pPr>
              <w:tabs>
                <w:tab w:val="left" w:pos="6480"/>
              </w:tabs>
              <w:rPr>
                <w:rFonts w:ascii="Gill Sans MT" w:hAnsi="Gill Sans MT" w:cs="Arial"/>
                <w:b/>
                <w:color w:val="000000"/>
                <w:sz w:val="20"/>
                <w:szCs w:val="20"/>
              </w:rPr>
            </w:pPr>
            <w:r w:rsidRPr="00151DA8">
              <w:rPr>
                <w:rFonts w:ascii="Gill Sans MT" w:hAnsi="Gill Sans MT" w:cs="Arial"/>
                <w:b/>
                <w:color w:val="000000"/>
                <w:sz w:val="20"/>
                <w:szCs w:val="20"/>
              </w:rPr>
              <w:t xml:space="preserve">A: </w:t>
            </w:r>
            <w:r w:rsidR="00151DA8" w:rsidRPr="00151DA8">
              <w:rPr>
                <w:rFonts w:ascii="Gill Sans MT" w:hAnsi="Gill Sans MT" w:cs="Arial"/>
                <w:b/>
                <w:color w:val="000000"/>
                <w:sz w:val="20"/>
                <w:szCs w:val="20"/>
              </w:rPr>
              <w:t>C</w:t>
            </w:r>
            <w:r w:rsidRPr="00151DA8">
              <w:rPr>
                <w:rFonts w:ascii="Gill Sans MT" w:hAnsi="Gill Sans MT" w:cs="Arial"/>
                <w:b/>
                <w:color w:val="000000"/>
                <w:sz w:val="20"/>
                <w:szCs w:val="20"/>
              </w:rPr>
              <w:t>om</w:t>
            </w:r>
            <w:r w:rsidR="00151DA8" w:rsidRPr="00151DA8">
              <w:rPr>
                <w:rFonts w:ascii="Gill Sans MT" w:hAnsi="Gill Sans MT" w:cs="Arial"/>
                <w:b/>
                <w:color w:val="000000"/>
                <w:sz w:val="20"/>
                <w:szCs w:val="20"/>
              </w:rPr>
              <w:t>pared to last year the school i</w:t>
            </w:r>
            <w:r w:rsidRPr="00151DA8">
              <w:rPr>
                <w:rFonts w:ascii="Gill Sans MT" w:hAnsi="Gill Sans MT" w:cs="Arial"/>
                <w:b/>
                <w:color w:val="000000"/>
                <w:sz w:val="20"/>
                <w:szCs w:val="20"/>
              </w:rPr>
              <w:t>s in a s</w:t>
            </w:r>
            <w:r w:rsidR="00151DA8" w:rsidRPr="00151DA8">
              <w:rPr>
                <w:rFonts w:ascii="Gill Sans MT" w:hAnsi="Gill Sans MT" w:cs="Arial"/>
                <w:b/>
                <w:color w:val="000000"/>
                <w:sz w:val="20"/>
                <w:szCs w:val="20"/>
              </w:rPr>
              <w:t>trong position, however, there is still</w:t>
            </w:r>
            <w:r w:rsidRPr="00151DA8">
              <w:rPr>
                <w:rFonts w:ascii="Gill Sans MT" w:hAnsi="Gill Sans MT" w:cs="Arial"/>
                <w:b/>
                <w:color w:val="000000"/>
                <w:sz w:val="20"/>
                <w:szCs w:val="20"/>
              </w:rPr>
              <w:t xml:space="preserve"> work to do around embedding</w:t>
            </w:r>
            <w:r w:rsidR="00151DA8" w:rsidRPr="00151DA8">
              <w:rPr>
                <w:rFonts w:ascii="Gill Sans MT" w:hAnsi="Gill Sans MT" w:cs="Arial"/>
                <w:b/>
                <w:color w:val="000000"/>
                <w:sz w:val="20"/>
                <w:szCs w:val="20"/>
              </w:rPr>
              <w:t xml:space="preserve"> certain subjects and practices</w:t>
            </w:r>
            <w:r w:rsidR="00B37337">
              <w:rPr>
                <w:rFonts w:ascii="Gill Sans MT" w:hAnsi="Gill Sans MT" w:cs="Arial"/>
                <w:b/>
                <w:color w:val="000000"/>
                <w:sz w:val="20"/>
                <w:szCs w:val="20"/>
              </w:rPr>
              <w:t xml:space="preserve">. </w:t>
            </w:r>
            <w:r w:rsidR="00151DA8" w:rsidRPr="00151DA8">
              <w:rPr>
                <w:rFonts w:ascii="Gill Sans MT" w:hAnsi="Gill Sans MT" w:cs="Arial"/>
                <w:b/>
                <w:color w:val="000000"/>
                <w:sz w:val="20"/>
                <w:szCs w:val="20"/>
              </w:rPr>
              <w:t xml:space="preserve"> Not inadequate, probably good. </w:t>
            </w:r>
          </w:p>
          <w:p w14:paraId="4A7C80E2" w14:textId="77777777" w:rsidR="00EB57BE" w:rsidRDefault="00EB57BE" w:rsidP="004A0CCA">
            <w:pPr>
              <w:tabs>
                <w:tab w:val="left" w:pos="6480"/>
              </w:tabs>
              <w:rPr>
                <w:rFonts w:ascii="Gill Sans MT" w:hAnsi="Gill Sans MT" w:cs="Arial"/>
                <w:color w:val="000000"/>
                <w:sz w:val="20"/>
                <w:szCs w:val="20"/>
              </w:rPr>
            </w:pPr>
          </w:p>
          <w:p w14:paraId="25692F53" w14:textId="7131CE8E" w:rsidR="00EB57BE" w:rsidRDefault="001F3544" w:rsidP="004A0CCA">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MW encouraged governors to have another look at the SIP and the SEF and to direct any questions to IS. They could be taken to his fortnightly meetings with the Head. </w:t>
            </w:r>
          </w:p>
          <w:p w14:paraId="1F48969E" w14:textId="77777777" w:rsidR="00151DA8" w:rsidRDefault="00151DA8" w:rsidP="004A0CCA">
            <w:pPr>
              <w:tabs>
                <w:tab w:val="left" w:pos="6480"/>
              </w:tabs>
              <w:rPr>
                <w:rFonts w:ascii="Gill Sans MT" w:hAnsi="Gill Sans MT" w:cs="Arial"/>
                <w:color w:val="000000"/>
                <w:sz w:val="20"/>
                <w:szCs w:val="20"/>
              </w:rPr>
            </w:pPr>
          </w:p>
          <w:p w14:paraId="0C45142A" w14:textId="3F82EA93" w:rsidR="00EB57BE" w:rsidRDefault="001F3544" w:rsidP="004A0CCA">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MW noted that in the school adviser’s last report, weaknesses in governance were mentioned, and these needed to be addressed. The report will be sent to all governors. </w:t>
            </w:r>
          </w:p>
          <w:p w14:paraId="3EC6E8EA" w14:textId="77777777" w:rsidR="00151DA8" w:rsidRDefault="00151DA8" w:rsidP="004A0CCA">
            <w:pPr>
              <w:tabs>
                <w:tab w:val="left" w:pos="6480"/>
              </w:tabs>
              <w:rPr>
                <w:rFonts w:ascii="Gill Sans MT" w:hAnsi="Gill Sans MT" w:cs="Arial"/>
                <w:color w:val="000000"/>
                <w:sz w:val="20"/>
                <w:szCs w:val="20"/>
              </w:rPr>
            </w:pPr>
          </w:p>
          <w:p w14:paraId="7B1ECB50" w14:textId="77777777" w:rsidR="00151DA8" w:rsidRDefault="001F3544" w:rsidP="00151DA8">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IS found the Deep Dive into </w:t>
            </w:r>
            <w:r w:rsidR="00EF464D">
              <w:rPr>
                <w:rFonts w:ascii="Gill Sans MT" w:hAnsi="Gill Sans MT" w:cs="Arial"/>
                <w:color w:val="000000"/>
                <w:sz w:val="20"/>
                <w:szCs w:val="20"/>
              </w:rPr>
              <w:t>History</w:t>
            </w:r>
            <w:r>
              <w:rPr>
                <w:rFonts w:ascii="Gill Sans MT" w:hAnsi="Gill Sans MT" w:cs="Arial"/>
                <w:color w:val="000000"/>
                <w:sz w:val="20"/>
                <w:szCs w:val="20"/>
              </w:rPr>
              <w:t xml:space="preserve"> document very useful, and asked for similar information for other subjects. </w:t>
            </w:r>
          </w:p>
          <w:p w14:paraId="380AAF36" w14:textId="77777777" w:rsidR="005C2A80" w:rsidRDefault="005C2A80" w:rsidP="00151DA8">
            <w:pPr>
              <w:tabs>
                <w:tab w:val="left" w:pos="6480"/>
              </w:tabs>
              <w:rPr>
                <w:rFonts w:ascii="Gill Sans MT" w:hAnsi="Gill Sans MT" w:cs="Arial"/>
                <w:color w:val="000000"/>
                <w:sz w:val="20"/>
                <w:szCs w:val="20"/>
              </w:rPr>
            </w:pPr>
          </w:p>
          <w:p w14:paraId="0CF0722D" w14:textId="63E6A54D" w:rsidR="005C2A80" w:rsidRDefault="005C2A80" w:rsidP="00151DA8">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In response to the Impact of </w:t>
            </w:r>
            <w:proofErr w:type="spellStart"/>
            <w:r>
              <w:rPr>
                <w:rFonts w:ascii="Gill Sans MT" w:hAnsi="Gill Sans MT" w:cs="Arial"/>
                <w:color w:val="000000"/>
                <w:sz w:val="20"/>
                <w:szCs w:val="20"/>
              </w:rPr>
              <w:t>Covid</w:t>
            </w:r>
            <w:proofErr w:type="spellEnd"/>
            <w:r>
              <w:rPr>
                <w:rFonts w:ascii="Gill Sans MT" w:hAnsi="Gill Sans MT" w:cs="Arial"/>
                <w:color w:val="000000"/>
                <w:sz w:val="20"/>
                <w:szCs w:val="20"/>
              </w:rPr>
              <w:t xml:space="preserve"> document, HP and SW reported that they wanted to put a positive spin on the experience. Opportunities had arisen, for example, greater access to good quality online resources, particularly around   educational research and practice. Adverse impacts of </w:t>
            </w:r>
            <w:proofErr w:type="spellStart"/>
            <w:r>
              <w:rPr>
                <w:rFonts w:ascii="Gill Sans MT" w:hAnsi="Gill Sans MT" w:cs="Arial"/>
                <w:color w:val="000000"/>
                <w:sz w:val="20"/>
                <w:szCs w:val="20"/>
              </w:rPr>
              <w:t>Covid</w:t>
            </w:r>
            <w:proofErr w:type="spellEnd"/>
            <w:r>
              <w:rPr>
                <w:rFonts w:ascii="Gill Sans MT" w:hAnsi="Gill Sans MT" w:cs="Arial"/>
                <w:color w:val="000000"/>
                <w:sz w:val="20"/>
                <w:szCs w:val="20"/>
              </w:rPr>
              <w:t xml:space="preserve"> had also been turned around, for example behaviour, which</w:t>
            </w:r>
            <w:r w:rsidR="00B37337">
              <w:rPr>
                <w:rFonts w:ascii="Gill Sans MT" w:hAnsi="Gill Sans MT" w:cs="Arial"/>
                <w:color w:val="000000"/>
                <w:sz w:val="20"/>
                <w:szCs w:val="20"/>
              </w:rPr>
              <w:t xml:space="preserve"> has greatly improved</w:t>
            </w:r>
            <w:r>
              <w:rPr>
                <w:rFonts w:ascii="Gill Sans MT" w:hAnsi="Gill Sans MT" w:cs="Arial"/>
                <w:color w:val="000000"/>
                <w:sz w:val="20"/>
                <w:szCs w:val="20"/>
              </w:rPr>
              <w:t xml:space="preserve">. </w:t>
            </w:r>
          </w:p>
          <w:p w14:paraId="732B9761" w14:textId="77777777" w:rsidR="00151DA8" w:rsidRDefault="00151DA8" w:rsidP="00151DA8">
            <w:pPr>
              <w:tabs>
                <w:tab w:val="left" w:pos="6480"/>
              </w:tabs>
              <w:rPr>
                <w:rFonts w:ascii="Gill Sans MT" w:hAnsi="Gill Sans MT" w:cs="Arial"/>
                <w:color w:val="000000"/>
                <w:sz w:val="20"/>
                <w:szCs w:val="20"/>
              </w:rPr>
            </w:pPr>
          </w:p>
          <w:p w14:paraId="16E69BBA" w14:textId="20000552" w:rsidR="00EF464D" w:rsidRDefault="00EF464D" w:rsidP="00151DA8">
            <w:pPr>
              <w:tabs>
                <w:tab w:val="left" w:pos="6480"/>
              </w:tabs>
              <w:rPr>
                <w:rFonts w:ascii="Gill Sans MT" w:hAnsi="Gill Sans MT" w:cs="Arial"/>
                <w:b/>
                <w:color w:val="000000"/>
                <w:sz w:val="20"/>
                <w:szCs w:val="20"/>
              </w:rPr>
            </w:pPr>
            <w:r w:rsidRPr="00EF464D">
              <w:rPr>
                <w:rFonts w:ascii="Gill Sans MT" w:hAnsi="Gill Sans MT" w:cs="Arial"/>
                <w:b/>
                <w:color w:val="000000"/>
                <w:sz w:val="20"/>
                <w:szCs w:val="20"/>
              </w:rPr>
              <w:t xml:space="preserve">ACTION: school adviser </w:t>
            </w:r>
            <w:r w:rsidR="004549B8">
              <w:rPr>
                <w:rFonts w:ascii="Gill Sans MT" w:hAnsi="Gill Sans MT" w:cs="Arial"/>
                <w:b/>
                <w:color w:val="000000"/>
                <w:sz w:val="20"/>
                <w:szCs w:val="20"/>
              </w:rPr>
              <w:t>report to clerk for circulation – HP/Clerk</w:t>
            </w:r>
          </w:p>
          <w:p w14:paraId="2EFE0B48" w14:textId="1D5A44C5" w:rsidR="004549B8" w:rsidRDefault="004549B8" w:rsidP="00151DA8">
            <w:pPr>
              <w:tabs>
                <w:tab w:val="left" w:pos="6480"/>
              </w:tabs>
              <w:rPr>
                <w:rFonts w:ascii="Gill Sans MT" w:hAnsi="Gill Sans MT" w:cs="Arial"/>
                <w:b/>
                <w:color w:val="000000"/>
                <w:sz w:val="20"/>
                <w:szCs w:val="20"/>
              </w:rPr>
            </w:pPr>
            <w:r>
              <w:rPr>
                <w:rFonts w:ascii="Gill Sans MT" w:hAnsi="Gill Sans MT" w:cs="Arial"/>
                <w:b/>
                <w:color w:val="000000"/>
                <w:sz w:val="20"/>
                <w:szCs w:val="20"/>
              </w:rPr>
              <w:t>ACTION: parental engagement – for SIP and summer term open evening – HP</w:t>
            </w:r>
          </w:p>
          <w:p w14:paraId="0899BB19" w14:textId="25E73B54" w:rsidR="004549B8" w:rsidRDefault="004549B8" w:rsidP="00151DA8">
            <w:pPr>
              <w:tabs>
                <w:tab w:val="left" w:pos="6480"/>
              </w:tabs>
              <w:rPr>
                <w:rFonts w:ascii="Gill Sans MT" w:hAnsi="Gill Sans MT" w:cs="Arial"/>
                <w:b/>
                <w:color w:val="000000"/>
                <w:sz w:val="20"/>
                <w:szCs w:val="20"/>
              </w:rPr>
            </w:pPr>
            <w:r>
              <w:rPr>
                <w:rFonts w:ascii="Gill Sans MT" w:hAnsi="Gill Sans MT" w:cs="Arial"/>
                <w:b/>
                <w:color w:val="000000"/>
                <w:sz w:val="20"/>
                <w:szCs w:val="20"/>
              </w:rPr>
              <w:t xml:space="preserve">ACTION: early years video link to governors </w:t>
            </w:r>
            <w:r w:rsidR="00E612E8">
              <w:rPr>
                <w:rFonts w:ascii="Gill Sans MT" w:hAnsi="Gill Sans MT" w:cs="Arial"/>
                <w:b/>
                <w:color w:val="000000"/>
                <w:sz w:val="20"/>
                <w:szCs w:val="20"/>
              </w:rPr>
              <w:t>–</w:t>
            </w:r>
            <w:r>
              <w:rPr>
                <w:rFonts w:ascii="Gill Sans MT" w:hAnsi="Gill Sans MT" w:cs="Arial"/>
                <w:b/>
                <w:color w:val="000000"/>
                <w:sz w:val="20"/>
                <w:szCs w:val="20"/>
              </w:rPr>
              <w:t xml:space="preserve"> HP</w:t>
            </w:r>
          </w:p>
          <w:p w14:paraId="11273210" w14:textId="2F7BC156" w:rsidR="00E612E8" w:rsidRPr="00EF464D" w:rsidRDefault="00E612E8" w:rsidP="00E612E8">
            <w:pPr>
              <w:tabs>
                <w:tab w:val="left" w:pos="6480"/>
              </w:tabs>
              <w:rPr>
                <w:rFonts w:ascii="Gill Sans MT" w:hAnsi="Gill Sans MT" w:cs="Arial"/>
                <w:b/>
                <w:color w:val="000000"/>
                <w:sz w:val="20"/>
                <w:szCs w:val="20"/>
              </w:rPr>
            </w:pPr>
            <w:r>
              <w:rPr>
                <w:rFonts w:ascii="Gill Sans MT" w:hAnsi="Gill Sans MT" w:cs="Arial"/>
                <w:b/>
                <w:color w:val="000000"/>
                <w:sz w:val="20"/>
                <w:szCs w:val="20"/>
              </w:rPr>
              <w:lastRenderedPageBreak/>
              <w:t xml:space="preserve">ACTION: </w:t>
            </w:r>
            <w:r w:rsidRPr="00E612E8">
              <w:rPr>
                <w:rFonts w:ascii="Gill Sans MT" w:hAnsi="Gill Sans MT" w:cs="Arial"/>
                <w:b/>
                <w:color w:val="000000"/>
                <w:sz w:val="20"/>
                <w:szCs w:val="20"/>
              </w:rPr>
              <w:t xml:space="preserve">governors to have </w:t>
            </w:r>
            <w:proofErr w:type="gramStart"/>
            <w:r w:rsidRPr="00E612E8">
              <w:rPr>
                <w:rFonts w:ascii="Gill Sans MT" w:hAnsi="Gill Sans MT" w:cs="Arial"/>
                <w:b/>
                <w:color w:val="000000"/>
                <w:sz w:val="20"/>
                <w:szCs w:val="20"/>
              </w:rPr>
              <w:t>look</w:t>
            </w:r>
            <w:proofErr w:type="gramEnd"/>
            <w:r w:rsidRPr="00E612E8">
              <w:rPr>
                <w:rFonts w:ascii="Gill Sans MT" w:hAnsi="Gill Sans MT" w:cs="Arial"/>
                <w:b/>
                <w:color w:val="000000"/>
                <w:sz w:val="20"/>
                <w:szCs w:val="20"/>
              </w:rPr>
              <w:t xml:space="preserve"> at the SIP and the SEF and to direct any questions to IS.</w:t>
            </w:r>
          </w:p>
        </w:tc>
      </w:tr>
      <w:tr w:rsidR="00EB7EC6" w:rsidRPr="00945DEB" w14:paraId="78FB5552" w14:textId="77777777" w:rsidTr="00EB7EC6">
        <w:trPr>
          <w:trHeight w:val="350"/>
        </w:trPr>
        <w:tc>
          <w:tcPr>
            <w:tcW w:w="207" w:type="pct"/>
            <w:shd w:val="clear" w:color="auto" w:fill="DDD9C3" w:themeFill="background2" w:themeFillShade="E6"/>
          </w:tcPr>
          <w:p w14:paraId="561D6E9E" w14:textId="7EF75FB4" w:rsidR="00EB7EC6" w:rsidRDefault="00EB7EC6" w:rsidP="00EE2DB8">
            <w:pPr>
              <w:pStyle w:val="Header"/>
              <w:tabs>
                <w:tab w:val="left" w:pos="6480"/>
              </w:tabs>
              <w:ind w:right="-115"/>
              <w:jc w:val="center"/>
              <w:rPr>
                <w:rFonts w:ascii="Gill Sans MT" w:hAnsi="Gill Sans MT"/>
                <w:b/>
                <w:sz w:val="20"/>
                <w:szCs w:val="20"/>
              </w:rPr>
            </w:pPr>
            <w:r>
              <w:rPr>
                <w:rFonts w:ascii="Gill Sans MT" w:hAnsi="Gill Sans MT"/>
                <w:b/>
                <w:sz w:val="20"/>
                <w:szCs w:val="20"/>
              </w:rPr>
              <w:lastRenderedPageBreak/>
              <w:t>9</w:t>
            </w:r>
          </w:p>
        </w:tc>
        <w:tc>
          <w:tcPr>
            <w:tcW w:w="4793" w:type="pct"/>
          </w:tcPr>
          <w:p w14:paraId="4FA7E195" w14:textId="77777777" w:rsidR="00EB7EC6" w:rsidRDefault="00EB7EC6" w:rsidP="00EE2DB8">
            <w:pPr>
              <w:tabs>
                <w:tab w:val="left" w:pos="6480"/>
              </w:tabs>
              <w:rPr>
                <w:rFonts w:ascii="Gill Sans MT" w:hAnsi="Gill Sans MT"/>
                <w:b/>
                <w:sz w:val="20"/>
                <w:szCs w:val="20"/>
              </w:rPr>
            </w:pPr>
            <w:r w:rsidRPr="006909AC">
              <w:rPr>
                <w:rFonts w:ascii="Gill Sans MT" w:hAnsi="Gill Sans MT"/>
                <w:b/>
                <w:sz w:val="20"/>
                <w:szCs w:val="20"/>
              </w:rPr>
              <w:t>Governors’ monitoring visits from this committee</w:t>
            </w:r>
          </w:p>
          <w:p w14:paraId="2FA0C3C7" w14:textId="4355C3CD" w:rsidR="00EF464D" w:rsidRDefault="00EF464D" w:rsidP="00231487">
            <w:pPr>
              <w:pStyle w:val="ListParagraph"/>
              <w:numPr>
                <w:ilvl w:val="0"/>
                <w:numId w:val="2"/>
              </w:numPr>
              <w:tabs>
                <w:tab w:val="left" w:pos="6480"/>
              </w:tabs>
              <w:rPr>
                <w:rFonts w:ascii="Gill Sans MT" w:hAnsi="Gill Sans MT" w:cs="Arial"/>
                <w:sz w:val="20"/>
                <w:szCs w:val="20"/>
              </w:rPr>
            </w:pPr>
            <w:r>
              <w:rPr>
                <w:rFonts w:ascii="Gill Sans MT" w:hAnsi="Gill Sans MT" w:cs="Arial"/>
                <w:sz w:val="20"/>
                <w:szCs w:val="20"/>
              </w:rPr>
              <w:t>The p</w:t>
            </w:r>
            <w:r w:rsidR="00EB7EC6">
              <w:rPr>
                <w:rFonts w:ascii="Gill Sans MT" w:hAnsi="Gill Sans MT" w:cs="Arial"/>
                <w:sz w:val="20"/>
                <w:szCs w:val="20"/>
              </w:rPr>
              <w:t>lan for</w:t>
            </w:r>
            <w:r>
              <w:rPr>
                <w:rFonts w:ascii="Gill Sans MT" w:hAnsi="Gill Sans MT" w:cs="Arial"/>
                <w:sz w:val="20"/>
                <w:szCs w:val="20"/>
              </w:rPr>
              <w:t xml:space="preserve"> the remainder of this </w:t>
            </w:r>
            <w:r w:rsidR="00EB7EC6">
              <w:rPr>
                <w:rFonts w:ascii="Gill Sans MT" w:hAnsi="Gill Sans MT" w:cs="Arial"/>
                <w:sz w:val="20"/>
                <w:szCs w:val="20"/>
              </w:rPr>
              <w:t>term</w:t>
            </w:r>
            <w:r>
              <w:rPr>
                <w:rFonts w:ascii="Gill Sans MT" w:hAnsi="Gill Sans MT" w:cs="Arial"/>
                <w:sz w:val="20"/>
                <w:szCs w:val="20"/>
              </w:rPr>
              <w:t xml:space="preserve"> and the next is being developed. The next scheduled visit</w:t>
            </w:r>
            <w:r w:rsidR="00B01ECE">
              <w:rPr>
                <w:rFonts w:ascii="Gill Sans MT" w:hAnsi="Gill Sans MT" w:cs="Arial"/>
                <w:sz w:val="20"/>
                <w:szCs w:val="20"/>
              </w:rPr>
              <w:t xml:space="preserve"> is for all governors on April 4th</w:t>
            </w:r>
            <w:r>
              <w:rPr>
                <w:rFonts w:ascii="Gill Sans MT" w:hAnsi="Gill Sans MT" w:cs="Arial"/>
                <w:sz w:val="20"/>
                <w:szCs w:val="20"/>
              </w:rPr>
              <w:t xml:space="preserve"> 2022 at 3.30pm. This is to discuss the curriculum in depth with staff. </w:t>
            </w:r>
          </w:p>
          <w:p w14:paraId="7685FB60" w14:textId="0595A000" w:rsidR="00EB7EC6" w:rsidRDefault="00EF464D" w:rsidP="00231487">
            <w:pPr>
              <w:pStyle w:val="ListParagraph"/>
              <w:numPr>
                <w:ilvl w:val="0"/>
                <w:numId w:val="2"/>
              </w:numPr>
              <w:tabs>
                <w:tab w:val="left" w:pos="6480"/>
              </w:tabs>
              <w:rPr>
                <w:rFonts w:ascii="Gill Sans MT" w:hAnsi="Gill Sans MT" w:cs="Arial"/>
                <w:sz w:val="20"/>
                <w:szCs w:val="20"/>
              </w:rPr>
            </w:pPr>
            <w:r>
              <w:rPr>
                <w:rFonts w:ascii="Gill Sans MT" w:hAnsi="Gill Sans MT" w:cs="Arial"/>
                <w:sz w:val="20"/>
                <w:szCs w:val="20"/>
              </w:rPr>
              <w:t xml:space="preserve">The resignation of Chris </w:t>
            </w:r>
            <w:proofErr w:type="spellStart"/>
            <w:r>
              <w:rPr>
                <w:rFonts w:ascii="Gill Sans MT" w:hAnsi="Gill Sans MT" w:cs="Arial"/>
                <w:sz w:val="20"/>
                <w:szCs w:val="20"/>
              </w:rPr>
              <w:t>Grimshaw</w:t>
            </w:r>
            <w:proofErr w:type="spellEnd"/>
            <w:r>
              <w:rPr>
                <w:rFonts w:ascii="Gill Sans MT" w:hAnsi="Gill Sans MT" w:cs="Arial"/>
                <w:sz w:val="20"/>
                <w:szCs w:val="20"/>
              </w:rPr>
              <w:t xml:space="preserve"> has meant that there is a vacancy for a Pupil Premium governor.  MW volunteered to take on this role. </w:t>
            </w:r>
          </w:p>
          <w:p w14:paraId="42297AC4" w14:textId="67AC4AE2" w:rsidR="00EB7EC6" w:rsidRPr="00EF464D" w:rsidRDefault="00EB7EC6" w:rsidP="00EF464D">
            <w:pPr>
              <w:pStyle w:val="ListParagraph"/>
              <w:numPr>
                <w:ilvl w:val="0"/>
                <w:numId w:val="2"/>
              </w:numPr>
              <w:tabs>
                <w:tab w:val="left" w:pos="6480"/>
              </w:tabs>
              <w:rPr>
                <w:rFonts w:ascii="Gill Sans MT" w:hAnsi="Gill Sans MT"/>
                <w:b/>
                <w:sz w:val="20"/>
                <w:szCs w:val="20"/>
              </w:rPr>
            </w:pPr>
            <w:r w:rsidRPr="00EF464D">
              <w:rPr>
                <w:rFonts w:ascii="Gill Sans MT" w:hAnsi="Gill Sans MT" w:cs="Arial"/>
                <w:sz w:val="20"/>
                <w:szCs w:val="20"/>
              </w:rPr>
              <w:t xml:space="preserve">Triangulation tool </w:t>
            </w:r>
            <w:hyperlink r:id="rId14" w:history="1">
              <w:r w:rsidRPr="00EF464D">
                <w:rPr>
                  <w:rStyle w:val="Hyperlink"/>
                  <w:rFonts w:ascii="Gill Sans MT" w:hAnsi="Gill Sans MT" w:cs="Arial"/>
                  <w:sz w:val="20"/>
                  <w:szCs w:val="20"/>
                </w:rPr>
                <w:t>here</w:t>
              </w:r>
            </w:hyperlink>
            <w:r w:rsidRPr="00EF464D">
              <w:rPr>
                <w:rFonts w:ascii="Gill Sans MT" w:hAnsi="Gill Sans MT" w:cs="Arial"/>
                <w:sz w:val="20"/>
                <w:szCs w:val="20"/>
              </w:rPr>
              <w:t>. For info</w:t>
            </w:r>
            <w:r w:rsidR="00EF464D">
              <w:rPr>
                <w:rFonts w:ascii="Gill Sans MT" w:hAnsi="Gill Sans MT" w:cs="Arial"/>
                <w:sz w:val="20"/>
                <w:szCs w:val="20"/>
              </w:rPr>
              <w:t>rmation</w:t>
            </w:r>
            <w:r w:rsidRPr="00EF464D">
              <w:rPr>
                <w:rFonts w:ascii="Gill Sans MT" w:hAnsi="Gill Sans MT" w:cs="Arial"/>
                <w:sz w:val="20"/>
                <w:szCs w:val="20"/>
              </w:rPr>
              <w:t>.</w:t>
            </w:r>
            <w:r w:rsidR="00FA2039" w:rsidRPr="00EF464D">
              <w:rPr>
                <w:rFonts w:ascii="Gill Sans MT" w:hAnsi="Gill Sans MT" w:cs="Arial"/>
                <w:sz w:val="20"/>
                <w:szCs w:val="20"/>
              </w:rPr>
              <w:t xml:space="preserve"> </w:t>
            </w:r>
            <w:r w:rsidR="00EF464D">
              <w:rPr>
                <w:rFonts w:ascii="Gill Sans MT" w:hAnsi="Gill Sans MT" w:cs="Arial"/>
                <w:sz w:val="20"/>
                <w:szCs w:val="20"/>
              </w:rPr>
              <w:t xml:space="preserve"> This gives a useful summary of where governors can expect to find evidence and how they can follow-up on the evidence that they have been given. </w:t>
            </w:r>
          </w:p>
        </w:tc>
      </w:tr>
      <w:tr w:rsidR="00EB7EC6" w:rsidRPr="00945DEB" w14:paraId="00B742A9" w14:textId="77777777" w:rsidTr="00EB7EC6">
        <w:trPr>
          <w:trHeight w:val="350"/>
        </w:trPr>
        <w:tc>
          <w:tcPr>
            <w:tcW w:w="207" w:type="pct"/>
            <w:shd w:val="clear" w:color="auto" w:fill="DDD9C3" w:themeFill="background2" w:themeFillShade="E6"/>
          </w:tcPr>
          <w:p w14:paraId="25BFA177" w14:textId="45837712" w:rsidR="00EB7EC6" w:rsidRDefault="00EB7EC6" w:rsidP="002468E2">
            <w:pPr>
              <w:pStyle w:val="Header"/>
              <w:tabs>
                <w:tab w:val="left" w:pos="6480"/>
              </w:tabs>
              <w:ind w:right="-115"/>
              <w:rPr>
                <w:rFonts w:ascii="Gill Sans MT" w:hAnsi="Gill Sans MT"/>
                <w:b/>
                <w:sz w:val="20"/>
                <w:szCs w:val="20"/>
              </w:rPr>
            </w:pPr>
            <w:r>
              <w:rPr>
                <w:rFonts w:ascii="Gill Sans MT" w:hAnsi="Gill Sans MT"/>
                <w:b/>
                <w:sz w:val="20"/>
                <w:szCs w:val="20"/>
              </w:rPr>
              <w:t>10</w:t>
            </w:r>
          </w:p>
        </w:tc>
        <w:tc>
          <w:tcPr>
            <w:tcW w:w="4793" w:type="pct"/>
          </w:tcPr>
          <w:p w14:paraId="5A5A0085" w14:textId="77777777" w:rsidR="00EB7EC6" w:rsidRDefault="00EB7EC6" w:rsidP="00EE2DB8">
            <w:pPr>
              <w:tabs>
                <w:tab w:val="left" w:pos="6480"/>
              </w:tabs>
              <w:rPr>
                <w:rFonts w:ascii="Gill Sans MT" w:hAnsi="Gill Sans MT"/>
                <w:b/>
                <w:sz w:val="20"/>
                <w:szCs w:val="20"/>
              </w:rPr>
            </w:pPr>
            <w:r>
              <w:rPr>
                <w:rFonts w:ascii="Gill Sans MT" w:hAnsi="Gill Sans MT"/>
                <w:b/>
                <w:sz w:val="20"/>
                <w:szCs w:val="20"/>
              </w:rPr>
              <w:t>Matters brought forward by the Chair</w:t>
            </w:r>
          </w:p>
          <w:p w14:paraId="43A228FF" w14:textId="02852114" w:rsidR="00623E07" w:rsidRPr="00EF464D" w:rsidRDefault="00EF464D" w:rsidP="005C2A80">
            <w:pPr>
              <w:tabs>
                <w:tab w:val="left" w:pos="6480"/>
              </w:tabs>
              <w:rPr>
                <w:rFonts w:ascii="Gill Sans MT" w:hAnsi="Gill Sans MT" w:cs="Arial"/>
                <w:color w:val="000000"/>
                <w:sz w:val="20"/>
                <w:szCs w:val="20"/>
              </w:rPr>
            </w:pPr>
            <w:r>
              <w:rPr>
                <w:rFonts w:ascii="Gill Sans MT" w:hAnsi="Gill Sans MT"/>
                <w:sz w:val="20"/>
                <w:szCs w:val="20"/>
              </w:rPr>
              <w:t xml:space="preserve"> </w:t>
            </w:r>
            <w:r w:rsidR="00CA2C78">
              <w:rPr>
                <w:rFonts w:ascii="Gill Sans MT" w:hAnsi="Gill Sans MT"/>
                <w:sz w:val="20"/>
                <w:szCs w:val="20"/>
              </w:rPr>
              <w:t>IS will follow</w:t>
            </w:r>
            <w:r w:rsidR="00B37337">
              <w:rPr>
                <w:rFonts w:ascii="Gill Sans MT" w:hAnsi="Gill Sans MT"/>
                <w:sz w:val="20"/>
                <w:szCs w:val="20"/>
              </w:rPr>
              <w:t>-</w:t>
            </w:r>
            <w:r>
              <w:rPr>
                <w:rFonts w:ascii="Gill Sans MT" w:hAnsi="Gill Sans MT"/>
                <w:sz w:val="20"/>
                <w:szCs w:val="20"/>
              </w:rPr>
              <w:t>up</w:t>
            </w:r>
            <w:r w:rsidR="00CA2C78">
              <w:rPr>
                <w:rFonts w:ascii="Gill Sans MT" w:hAnsi="Gill Sans MT"/>
                <w:sz w:val="20"/>
                <w:szCs w:val="20"/>
              </w:rPr>
              <w:t xml:space="preserve"> one expression of interest in becoming a governor from a </w:t>
            </w:r>
            <w:proofErr w:type="gramStart"/>
            <w:r w:rsidR="00CA2C78">
              <w:rPr>
                <w:rFonts w:ascii="Gill Sans MT" w:hAnsi="Gill Sans MT"/>
                <w:sz w:val="20"/>
                <w:szCs w:val="20"/>
              </w:rPr>
              <w:t>p</w:t>
            </w:r>
            <w:r w:rsidR="00B37337">
              <w:rPr>
                <w:rFonts w:ascii="Gill Sans MT" w:hAnsi="Gill Sans MT"/>
                <w:sz w:val="20"/>
                <w:szCs w:val="20"/>
              </w:rPr>
              <w:t>arent</w:t>
            </w:r>
            <w:r>
              <w:rPr>
                <w:rFonts w:ascii="Gill Sans MT" w:hAnsi="Gill Sans MT"/>
                <w:sz w:val="20"/>
                <w:szCs w:val="20"/>
              </w:rPr>
              <w:t>.</w:t>
            </w:r>
            <w:proofErr w:type="gramEnd"/>
            <w:r>
              <w:rPr>
                <w:rFonts w:ascii="Gill Sans MT" w:hAnsi="Gill Sans MT"/>
                <w:sz w:val="20"/>
                <w:szCs w:val="20"/>
              </w:rPr>
              <w:t xml:space="preserve"> </w:t>
            </w:r>
            <w:r w:rsidRPr="00EF464D">
              <w:rPr>
                <w:rFonts w:ascii="Gill Sans MT" w:hAnsi="Gill Sans MT"/>
                <w:sz w:val="20"/>
                <w:szCs w:val="20"/>
              </w:rPr>
              <w:t xml:space="preserve"> </w:t>
            </w:r>
            <w:r>
              <w:rPr>
                <w:rFonts w:ascii="Gill Sans MT" w:hAnsi="Gill Sans MT"/>
                <w:sz w:val="20"/>
                <w:szCs w:val="20"/>
              </w:rPr>
              <w:t>Governors were aware that numbers of parents on the board shouldn’t become too high, but on the other hand, other attempts to find new gov</w:t>
            </w:r>
            <w:r w:rsidR="0035306A">
              <w:rPr>
                <w:rFonts w:ascii="Gill Sans MT" w:hAnsi="Gill Sans MT"/>
                <w:sz w:val="20"/>
                <w:szCs w:val="20"/>
              </w:rPr>
              <w:t>ernors had not been successful, and</w:t>
            </w:r>
            <w:r w:rsidR="00CA2C78">
              <w:rPr>
                <w:rFonts w:ascii="Gill Sans MT" w:hAnsi="Gill Sans MT"/>
                <w:sz w:val="20"/>
                <w:szCs w:val="20"/>
              </w:rPr>
              <w:t xml:space="preserve"> there are 5 positions to fill</w:t>
            </w:r>
            <w:r w:rsidR="0035306A">
              <w:rPr>
                <w:rFonts w:ascii="Gill Sans MT" w:hAnsi="Gill Sans MT"/>
                <w:sz w:val="20"/>
                <w:szCs w:val="20"/>
              </w:rPr>
              <w:t xml:space="preserve">. </w:t>
            </w:r>
          </w:p>
        </w:tc>
      </w:tr>
      <w:tr w:rsidR="00EB7EC6" w:rsidRPr="00945DEB" w14:paraId="4DE7092F" w14:textId="77777777" w:rsidTr="00EB7EC6">
        <w:tc>
          <w:tcPr>
            <w:tcW w:w="207" w:type="pct"/>
            <w:shd w:val="clear" w:color="auto" w:fill="DDD9C3" w:themeFill="background2" w:themeFillShade="E6"/>
          </w:tcPr>
          <w:p w14:paraId="1184EF6A" w14:textId="37E6A160" w:rsidR="00EB7EC6" w:rsidRDefault="00EB7EC6" w:rsidP="002468E2">
            <w:pPr>
              <w:pStyle w:val="Header"/>
              <w:tabs>
                <w:tab w:val="left" w:pos="6480"/>
              </w:tabs>
              <w:ind w:right="-108"/>
              <w:jc w:val="center"/>
              <w:rPr>
                <w:rFonts w:ascii="Gill Sans MT" w:hAnsi="Gill Sans MT"/>
                <w:b/>
                <w:sz w:val="20"/>
                <w:szCs w:val="20"/>
              </w:rPr>
            </w:pPr>
            <w:r>
              <w:rPr>
                <w:rFonts w:ascii="Gill Sans MT" w:hAnsi="Gill Sans MT"/>
                <w:b/>
                <w:sz w:val="20"/>
                <w:szCs w:val="20"/>
              </w:rPr>
              <w:t>11</w:t>
            </w:r>
          </w:p>
        </w:tc>
        <w:tc>
          <w:tcPr>
            <w:tcW w:w="4793" w:type="pct"/>
          </w:tcPr>
          <w:p w14:paraId="0F3C2951" w14:textId="77777777" w:rsidR="00EB7EC6" w:rsidRDefault="00EB7EC6" w:rsidP="00EE2DB8">
            <w:pPr>
              <w:tabs>
                <w:tab w:val="left" w:pos="6480"/>
              </w:tabs>
              <w:rPr>
                <w:rFonts w:ascii="Gill Sans MT" w:hAnsi="Gill Sans MT" w:cs="Arial"/>
                <w:b/>
                <w:color w:val="000000"/>
                <w:sz w:val="20"/>
                <w:szCs w:val="20"/>
              </w:rPr>
            </w:pPr>
            <w:r>
              <w:rPr>
                <w:rFonts w:ascii="Gill Sans MT" w:hAnsi="Gill Sans MT" w:cs="Arial"/>
                <w:b/>
                <w:color w:val="000000"/>
                <w:sz w:val="20"/>
                <w:szCs w:val="20"/>
              </w:rPr>
              <w:t>Date &amp; time of next meeting</w:t>
            </w:r>
          </w:p>
          <w:p w14:paraId="33E17AD2" w14:textId="5DD6F40D" w:rsidR="00EB7EC6" w:rsidRDefault="00EB7EC6" w:rsidP="00EE2DB8">
            <w:pPr>
              <w:tabs>
                <w:tab w:val="left" w:pos="6480"/>
              </w:tabs>
              <w:rPr>
                <w:rFonts w:ascii="Gill Sans MT" w:hAnsi="Gill Sans MT"/>
                <w:b/>
                <w:sz w:val="20"/>
                <w:szCs w:val="20"/>
              </w:rPr>
            </w:pPr>
            <w:r>
              <w:rPr>
                <w:rFonts w:ascii="Gill Sans MT" w:hAnsi="Gill Sans MT" w:cs="Arial"/>
                <w:color w:val="000000"/>
                <w:sz w:val="20"/>
                <w:szCs w:val="20"/>
              </w:rPr>
              <w:t>T&amp;L 10</w:t>
            </w:r>
            <w:r w:rsidRPr="0087177F">
              <w:rPr>
                <w:rFonts w:ascii="Gill Sans MT" w:hAnsi="Gill Sans MT" w:cs="Arial"/>
                <w:color w:val="000000"/>
                <w:sz w:val="20"/>
                <w:szCs w:val="20"/>
                <w:vertAlign w:val="superscript"/>
              </w:rPr>
              <w:t>th</w:t>
            </w:r>
            <w:r>
              <w:rPr>
                <w:rFonts w:ascii="Gill Sans MT" w:hAnsi="Gill Sans MT" w:cs="Arial"/>
                <w:color w:val="000000"/>
                <w:sz w:val="20"/>
                <w:szCs w:val="20"/>
              </w:rPr>
              <w:t xml:space="preserve"> May 2022 at 8.30am</w:t>
            </w:r>
          </w:p>
        </w:tc>
      </w:tr>
    </w:tbl>
    <w:p w14:paraId="2406479C" w14:textId="61CA1EF7" w:rsidR="00A653F0" w:rsidRPr="00FD2CF8" w:rsidRDefault="00231487" w:rsidP="00A653F0">
      <w:pPr>
        <w:rPr>
          <w:rFonts w:ascii="Gill Sans MT" w:hAnsi="Gill Sans MT"/>
          <w:sz w:val="20"/>
          <w:szCs w:val="20"/>
        </w:rPr>
      </w:pPr>
      <w:r w:rsidRPr="00FD2CF8">
        <w:rPr>
          <w:rFonts w:ascii="Gill Sans MT" w:hAnsi="Gill Sans MT"/>
          <w:sz w:val="20"/>
          <w:szCs w:val="20"/>
        </w:rPr>
        <w:t xml:space="preserve">The meeting ended at </w:t>
      </w:r>
      <w:r w:rsidR="00132905" w:rsidRPr="00FD2CF8">
        <w:rPr>
          <w:rFonts w:ascii="Gill Sans MT" w:hAnsi="Gill Sans MT"/>
          <w:sz w:val="20"/>
          <w:szCs w:val="20"/>
        </w:rPr>
        <w:t>9.00am</w:t>
      </w:r>
    </w:p>
    <w:p w14:paraId="4F744A5F" w14:textId="77777777" w:rsidR="00231487" w:rsidRDefault="00231487" w:rsidP="00A653F0"/>
    <w:p w14:paraId="3B55FEDF" w14:textId="3044950F" w:rsidR="00231487" w:rsidRDefault="00231487" w:rsidP="00A653F0">
      <w:r>
        <w:t>Summary of Actions</w:t>
      </w:r>
    </w:p>
    <w:tbl>
      <w:tblPr>
        <w:tblStyle w:val="TableGrid1"/>
        <w:tblW w:w="9214" w:type="dxa"/>
        <w:tblInd w:w="108" w:type="dxa"/>
        <w:tblLayout w:type="fixed"/>
        <w:tblLook w:val="04A0" w:firstRow="1" w:lastRow="0" w:firstColumn="1" w:lastColumn="0" w:noHBand="0" w:noVBand="1"/>
      </w:tblPr>
      <w:tblGrid>
        <w:gridCol w:w="426"/>
        <w:gridCol w:w="5487"/>
        <w:gridCol w:w="1600"/>
        <w:gridCol w:w="1701"/>
      </w:tblGrid>
      <w:tr w:rsidR="00E612E8" w:rsidRPr="00AF73B0" w14:paraId="2BE3778F" w14:textId="77777777" w:rsidTr="00231487">
        <w:tc>
          <w:tcPr>
            <w:tcW w:w="426" w:type="dxa"/>
            <w:shd w:val="clear" w:color="auto" w:fill="D9D9D9" w:themeFill="background1" w:themeFillShade="D9"/>
          </w:tcPr>
          <w:p w14:paraId="61315CF1" w14:textId="506E7FB7" w:rsidR="00E612E8" w:rsidRDefault="00E612E8" w:rsidP="00EF464D">
            <w:pPr>
              <w:tabs>
                <w:tab w:val="left" w:pos="6480"/>
              </w:tabs>
              <w:rPr>
                <w:rFonts w:ascii="Gill Sans MT" w:hAnsi="Gill Sans MT"/>
                <w:b/>
                <w:caps/>
                <w:sz w:val="20"/>
                <w:szCs w:val="20"/>
              </w:rPr>
            </w:pPr>
            <w:r>
              <w:rPr>
                <w:rFonts w:ascii="Gill Sans MT" w:hAnsi="Gill Sans MT"/>
                <w:b/>
                <w:caps/>
                <w:sz w:val="20"/>
                <w:szCs w:val="20"/>
              </w:rPr>
              <w:t>5</w:t>
            </w:r>
          </w:p>
        </w:tc>
        <w:tc>
          <w:tcPr>
            <w:tcW w:w="5487" w:type="dxa"/>
          </w:tcPr>
          <w:p w14:paraId="3DC77932" w14:textId="7250A624" w:rsidR="00E612E8" w:rsidRPr="00FD2CF8" w:rsidRDefault="00E612E8" w:rsidP="00231487">
            <w:pPr>
              <w:tabs>
                <w:tab w:val="left" w:pos="6480"/>
              </w:tabs>
              <w:rPr>
                <w:rFonts w:ascii="Gill Sans MT" w:hAnsi="Gill Sans MT"/>
                <w:sz w:val="20"/>
                <w:szCs w:val="20"/>
              </w:rPr>
            </w:pPr>
            <w:r>
              <w:rPr>
                <w:rFonts w:ascii="Gill Sans MT" w:hAnsi="Gill Sans MT"/>
                <w:sz w:val="20"/>
                <w:szCs w:val="20"/>
              </w:rPr>
              <w:t>Performance data to be sent to governors</w:t>
            </w:r>
          </w:p>
        </w:tc>
        <w:tc>
          <w:tcPr>
            <w:tcW w:w="1600" w:type="dxa"/>
          </w:tcPr>
          <w:p w14:paraId="28813F5E" w14:textId="1B02AF63" w:rsidR="00E612E8" w:rsidRDefault="00E612E8" w:rsidP="00EF464D">
            <w:pPr>
              <w:tabs>
                <w:tab w:val="left" w:pos="6480"/>
              </w:tabs>
              <w:rPr>
                <w:rFonts w:ascii="Gill Sans MT" w:hAnsi="Gill Sans MT" w:cs="Arial"/>
                <w:color w:val="000000"/>
                <w:sz w:val="20"/>
                <w:szCs w:val="20"/>
              </w:rPr>
            </w:pPr>
            <w:r>
              <w:rPr>
                <w:rFonts w:ascii="Gill Sans MT" w:hAnsi="Gill Sans MT" w:cs="Arial"/>
                <w:color w:val="000000"/>
                <w:sz w:val="20"/>
                <w:szCs w:val="20"/>
              </w:rPr>
              <w:t>HP</w:t>
            </w:r>
          </w:p>
        </w:tc>
        <w:tc>
          <w:tcPr>
            <w:tcW w:w="1701" w:type="dxa"/>
          </w:tcPr>
          <w:p w14:paraId="0168C894" w14:textId="4DBCD5F6" w:rsidR="00E612E8" w:rsidRDefault="00E612E8" w:rsidP="00B37337">
            <w:pPr>
              <w:tabs>
                <w:tab w:val="left" w:pos="6480"/>
              </w:tabs>
              <w:rPr>
                <w:rFonts w:ascii="Gill Sans MT" w:hAnsi="Gill Sans MT" w:cs="Arial"/>
                <w:color w:val="000000"/>
                <w:sz w:val="20"/>
                <w:szCs w:val="20"/>
              </w:rPr>
            </w:pPr>
            <w:r>
              <w:rPr>
                <w:rFonts w:ascii="Gill Sans MT" w:hAnsi="Gill Sans MT" w:cs="Arial"/>
                <w:color w:val="000000"/>
                <w:sz w:val="20"/>
                <w:szCs w:val="20"/>
              </w:rPr>
              <w:t>When ready to send</w:t>
            </w:r>
          </w:p>
        </w:tc>
      </w:tr>
      <w:tr w:rsidR="004549B8" w:rsidRPr="00AF73B0" w14:paraId="5E5624F4" w14:textId="77777777" w:rsidTr="00231487">
        <w:tc>
          <w:tcPr>
            <w:tcW w:w="426" w:type="dxa"/>
            <w:shd w:val="clear" w:color="auto" w:fill="D9D9D9" w:themeFill="background1" w:themeFillShade="D9"/>
          </w:tcPr>
          <w:p w14:paraId="64C6A1AD" w14:textId="5A71EA6B" w:rsidR="004549B8" w:rsidRDefault="004549B8" w:rsidP="00EF464D">
            <w:pPr>
              <w:tabs>
                <w:tab w:val="left" w:pos="6480"/>
              </w:tabs>
              <w:rPr>
                <w:rFonts w:ascii="Gill Sans MT" w:hAnsi="Gill Sans MT"/>
                <w:b/>
                <w:caps/>
                <w:sz w:val="20"/>
                <w:szCs w:val="20"/>
              </w:rPr>
            </w:pPr>
            <w:r>
              <w:rPr>
                <w:rFonts w:ascii="Gill Sans MT" w:hAnsi="Gill Sans MT"/>
                <w:b/>
                <w:caps/>
                <w:sz w:val="20"/>
                <w:szCs w:val="20"/>
              </w:rPr>
              <w:t>7</w:t>
            </w:r>
          </w:p>
        </w:tc>
        <w:tc>
          <w:tcPr>
            <w:tcW w:w="5487" w:type="dxa"/>
          </w:tcPr>
          <w:p w14:paraId="33356897" w14:textId="22A9F1A8" w:rsidR="004549B8" w:rsidRDefault="004549B8" w:rsidP="00231487">
            <w:pPr>
              <w:tabs>
                <w:tab w:val="left" w:pos="6480"/>
              </w:tabs>
              <w:rPr>
                <w:rFonts w:ascii="Gill Sans MT" w:hAnsi="Gill Sans MT" w:cs="Arial"/>
                <w:b/>
                <w:color w:val="000000"/>
                <w:sz w:val="20"/>
                <w:szCs w:val="20"/>
              </w:rPr>
            </w:pPr>
            <w:r w:rsidRPr="00FD2CF8">
              <w:rPr>
                <w:rFonts w:ascii="Gill Sans MT" w:hAnsi="Gill Sans MT"/>
                <w:sz w:val="20"/>
                <w:szCs w:val="20"/>
              </w:rPr>
              <w:t>Consideration of  how to engage voices of SEND parents</w:t>
            </w:r>
            <w:r w:rsidR="00FD2CF8">
              <w:rPr>
                <w:rFonts w:ascii="Gill Sans MT" w:hAnsi="Gill Sans MT" w:cs="Arial"/>
                <w:b/>
                <w:color w:val="000000"/>
                <w:sz w:val="20"/>
                <w:szCs w:val="20"/>
              </w:rPr>
              <w:t xml:space="preserve"> </w:t>
            </w:r>
          </w:p>
        </w:tc>
        <w:tc>
          <w:tcPr>
            <w:tcW w:w="1600" w:type="dxa"/>
          </w:tcPr>
          <w:p w14:paraId="22FA38E2" w14:textId="6CA89059" w:rsidR="004549B8" w:rsidRDefault="00FD2CF8" w:rsidP="00EF464D">
            <w:pPr>
              <w:tabs>
                <w:tab w:val="left" w:pos="6480"/>
              </w:tabs>
              <w:rPr>
                <w:rFonts w:ascii="Gill Sans MT" w:hAnsi="Gill Sans MT" w:cs="Arial"/>
                <w:color w:val="000000"/>
                <w:sz w:val="20"/>
                <w:szCs w:val="20"/>
              </w:rPr>
            </w:pPr>
            <w:r>
              <w:rPr>
                <w:rFonts w:ascii="Gill Sans MT" w:hAnsi="Gill Sans MT" w:cs="Arial"/>
                <w:color w:val="000000"/>
                <w:sz w:val="20"/>
                <w:szCs w:val="20"/>
              </w:rPr>
              <w:t>HP</w:t>
            </w:r>
          </w:p>
        </w:tc>
        <w:tc>
          <w:tcPr>
            <w:tcW w:w="1701" w:type="dxa"/>
          </w:tcPr>
          <w:p w14:paraId="7464E946" w14:textId="62BC6287" w:rsidR="004549B8" w:rsidRPr="00AF73B0" w:rsidRDefault="00FD2CF8" w:rsidP="00B37337">
            <w:pPr>
              <w:tabs>
                <w:tab w:val="left" w:pos="6480"/>
              </w:tabs>
              <w:rPr>
                <w:rFonts w:ascii="Gill Sans MT" w:hAnsi="Gill Sans MT" w:cs="Arial"/>
                <w:color w:val="000000"/>
                <w:sz w:val="20"/>
                <w:szCs w:val="20"/>
              </w:rPr>
            </w:pPr>
            <w:r>
              <w:rPr>
                <w:rFonts w:ascii="Gill Sans MT" w:hAnsi="Gill Sans MT" w:cs="Arial"/>
                <w:color w:val="000000"/>
                <w:sz w:val="20"/>
                <w:szCs w:val="20"/>
              </w:rPr>
              <w:t>By next FGB meeting</w:t>
            </w:r>
          </w:p>
        </w:tc>
      </w:tr>
      <w:tr w:rsidR="004549B8" w:rsidRPr="00AF73B0" w14:paraId="2983486C" w14:textId="77777777" w:rsidTr="00231487">
        <w:tc>
          <w:tcPr>
            <w:tcW w:w="426" w:type="dxa"/>
            <w:shd w:val="clear" w:color="auto" w:fill="D9D9D9" w:themeFill="background1" w:themeFillShade="D9"/>
          </w:tcPr>
          <w:p w14:paraId="5C4EA292" w14:textId="5D581E05" w:rsidR="004549B8" w:rsidRDefault="004549B8" w:rsidP="00EF464D">
            <w:pPr>
              <w:tabs>
                <w:tab w:val="left" w:pos="6480"/>
              </w:tabs>
              <w:rPr>
                <w:rFonts w:ascii="Gill Sans MT" w:hAnsi="Gill Sans MT"/>
                <w:b/>
                <w:caps/>
                <w:sz w:val="20"/>
                <w:szCs w:val="20"/>
              </w:rPr>
            </w:pPr>
            <w:r>
              <w:rPr>
                <w:rFonts w:ascii="Gill Sans MT" w:hAnsi="Gill Sans MT"/>
                <w:b/>
                <w:caps/>
                <w:sz w:val="20"/>
                <w:szCs w:val="20"/>
              </w:rPr>
              <w:t>7</w:t>
            </w:r>
          </w:p>
        </w:tc>
        <w:tc>
          <w:tcPr>
            <w:tcW w:w="5487" w:type="dxa"/>
          </w:tcPr>
          <w:p w14:paraId="4FBFAB35" w14:textId="5E1937FB" w:rsidR="004549B8" w:rsidRPr="00FD2CF8" w:rsidRDefault="004549B8" w:rsidP="00231487">
            <w:pPr>
              <w:tabs>
                <w:tab w:val="left" w:pos="6480"/>
              </w:tabs>
              <w:rPr>
                <w:rFonts w:ascii="Gill Sans MT" w:hAnsi="Gill Sans MT" w:cs="Arial"/>
                <w:b/>
                <w:color w:val="000000"/>
                <w:sz w:val="20"/>
                <w:szCs w:val="20"/>
              </w:rPr>
            </w:pPr>
            <w:r w:rsidRPr="00FD2CF8">
              <w:rPr>
                <w:rFonts w:ascii="Gill Sans MT" w:hAnsi="Gill Sans MT"/>
                <w:sz w:val="20"/>
                <w:szCs w:val="20"/>
              </w:rPr>
              <w:t>SEND Governor visit report</w:t>
            </w:r>
            <w:r w:rsidR="00FD2CF8">
              <w:rPr>
                <w:rFonts w:ascii="Gill Sans MT" w:hAnsi="Gill Sans MT" w:cs="Arial"/>
                <w:b/>
                <w:color w:val="000000"/>
                <w:sz w:val="20"/>
                <w:szCs w:val="20"/>
              </w:rPr>
              <w:t xml:space="preserve"> </w:t>
            </w:r>
          </w:p>
        </w:tc>
        <w:tc>
          <w:tcPr>
            <w:tcW w:w="1600" w:type="dxa"/>
          </w:tcPr>
          <w:p w14:paraId="0717E6E0" w14:textId="19B689C4" w:rsidR="004549B8" w:rsidRDefault="00FD2CF8" w:rsidP="00EF464D">
            <w:pPr>
              <w:tabs>
                <w:tab w:val="left" w:pos="6480"/>
              </w:tabs>
              <w:rPr>
                <w:rFonts w:ascii="Gill Sans MT" w:hAnsi="Gill Sans MT" w:cs="Arial"/>
                <w:color w:val="000000"/>
                <w:sz w:val="20"/>
                <w:szCs w:val="20"/>
              </w:rPr>
            </w:pPr>
            <w:r>
              <w:rPr>
                <w:rFonts w:ascii="Gill Sans MT" w:hAnsi="Gill Sans MT" w:cs="Arial"/>
                <w:color w:val="000000"/>
                <w:sz w:val="20"/>
                <w:szCs w:val="20"/>
              </w:rPr>
              <w:t>SG</w:t>
            </w:r>
          </w:p>
        </w:tc>
        <w:tc>
          <w:tcPr>
            <w:tcW w:w="1701" w:type="dxa"/>
          </w:tcPr>
          <w:p w14:paraId="3B00D1F4" w14:textId="1C5BCD00" w:rsidR="004549B8" w:rsidRPr="00AF73B0" w:rsidRDefault="00FD2CF8" w:rsidP="00B37337">
            <w:pPr>
              <w:tabs>
                <w:tab w:val="left" w:pos="6480"/>
              </w:tabs>
              <w:rPr>
                <w:rFonts w:ascii="Gill Sans MT" w:hAnsi="Gill Sans MT" w:cs="Arial"/>
                <w:color w:val="000000"/>
                <w:sz w:val="20"/>
                <w:szCs w:val="20"/>
              </w:rPr>
            </w:pPr>
            <w:r>
              <w:rPr>
                <w:rFonts w:ascii="Gill Sans MT" w:hAnsi="Gill Sans MT" w:cs="Arial"/>
                <w:color w:val="000000"/>
                <w:sz w:val="20"/>
                <w:szCs w:val="20"/>
              </w:rPr>
              <w:t>By half-term</w:t>
            </w:r>
          </w:p>
        </w:tc>
      </w:tr>
      <w:tr w:rsidR="00231487" w:rsidRPr="00AF73B0" w14:paraId="57613176" w14:textId="77777777" w:rsidTr="00231487">
        <w:tc>
          <w:tcPr>
            <w:tcW w:w="426" w:type="dxa"/>
            <w:shd w:val="clear" w:color="auto" w:fill="D9D9D9" w:themeFill="background1" w:themeFillShade="D9"/>
          </w:tcPr>
          <w:p w14:paraId="399FA6F7" w14:textId="3C39B4BB" w:rsidR="00231487" w:rsidRPr="00AF73B0" w:rsidRDefault="00B37337" w:rsidP="00EF464D">
            <w:pPr>
              <w:tabs>
                <w:tab w:val="left" w:pos="6480"/>
              </w:tabs>
              <w:rPr>
                <w:rFonts w:ascii="Gill Sans MT" w:hAnsi="Gill Sans MT"/>
                <w:b/>
                <w:caps/>
                <w:sz w:val="20"/>
                <w:szCs w:val="20"/>
              </w:rPr>
            </w:pPr>
            <w:r>
              <w:rPr>
                <w:rFonts w:ascii="Gill Sans MT" w:hAnsi="Gill Sans MT"/>
                <w:b/>
                <w:caps/>
                <w:sz w:val="20"/>
                <w:szCs w:val="20"/>
              </w:rPr>
              <w:t>8</w:t>
            </w:r>
          </w:p>
        </w:tc>
        <w:tc>
          <w:tcPr>
            <w:tcW w:w="5487" w:type="dxa"/>
          </w:tcPr>
          <w:p w14:paraId="59C44866" w14:textId="68E88B6D" w:rsidR="00231487" w:rsidRPr="00B37337" w:rsidRDefault="00B37337" w:rsidP="00231487">
            <w:pPr>
              <w:tabs>
                <w:tab w:val="left" w:pos="6480"/>
              </w:tabs>
              <w:rPr>
                <w:rFonts w:ascii="Gill Sans MT" w:hAnsi="Gill Sans MT" w:cs="Arial"/>
                <w:color w:val="000000"/>
                <w:sz w:val="18"/>
                <w:szCs w:val="18"/>
              </w:rPr>
            </w:pPr>
            <w:r w:rsidRPr="00FD2CF8">
              <w:rPr>
                <w:rFonts w:ascii="Gill Sans MT" w:hAnsi="Gill Sans MT"/>
                <w:sz w:val="20"/>
                <w:szCs w:val="20"/>
              </w:rPr>
              <w:t>School adviser report to be sent to all governors</w:t>
            </w:r>
          </w:p>
        </w:tc>
        <w:tc>
          <w:tcPr>
            <w:tcW w:w="1600" w:type="dxa"/>
          </w:tcPr>
          <w:p w14:paraId="5A1A54A2" w14:textId="7BABB034" w:rsidR="00231487" w:rsidRPr="00AF73B0" w:rsidRDefault="00231487" w:rsidP="00EF464D">
            <w:pPr>
              <w:tabs>
                <w:tab w:val="left" w:pos="6480"/>
              </w:tabs>
              <w:rPr>
                <w:rFonts w:ascii="Gill Sans MT" w:hAnsi="Gill Sans MT" w:cs="Arial"/>
                <w:color w:val="000000"/>
                <w:sz w:val="20"/>
                <w:szCs w:val="20"/>
              </w:rPr>
            </w:pPr>
            <w:r>
              <w:rPr>
                <w:rFonts w:ascii="Gill Sans MT" w:hAnsi="Gill Sans MT" w:cs="Arial"/>
                <w:color w:val="000000"/>
                <w:sz w:val="20"/>
                <w:szCs w:val="20"/>
              </w:rPr>
              <w:t>HP</w:t>
            </w:r>
            <w:r w:rsidR="00B37337">
              <w:rPr>
                <w:rFonts w:ascii="Gill Sans MT" w:hAnsi="Gill Sans MT" w:cs="Arial"/>
                <w:color w:val="000000"/>
                <w:sz w:val="20"/>
                <w:szCs w:val="20"/>
              </w:rPr>
              <w:t>/Clerk</w:t>
            </w:r>
          </w:p>
        </w:tc>
        <w:tc>
          <w:tcPr>
            <w:tcW w:w="1701" w:type="dxa"/>
          </w:tcPr>
          <w:p w14:paraId="3F2DB40D" w14:textId="7D3A0C35" w:rsidR="00231487" w:rsidRPr="00AF73B0" w:rsidRDefault="00231487" w:rsidP="00FD2CF8">
            <w:pPr>
              <w:tabs>
                <w:tab w:val="left" w:pos="6480"/>
              </w:tabs>
              <w:rPr>
                <w:rFonts w:ascii="Gill Sans MT" w:hAnsi="Gill Sans MT" w:cs="Arial"/>
                <w:color w:val="000000"/>
                <w:sz w:val="20"/>
                <w:szCs w:val="20"/>
              </w:rPr>
            </w:pPr>
            <w:r w:rsidRPr="00AF73B0">
              <w:rPr>
                <w:rFonts w:ascii="Gill Sans MT" w:hAnsi="Gill Sans MT" w:cs="Arial"/>
                <w:color w:val="000000"/>
                <w:sz w:val="20"/>
                <w:szCs w:val="20"/>
              </w:rPr>
              <w:t xml:space="preserve">By </w:t>
            </w:r>
            <w:r w:rsidR="00B37337">
              <w:rPr>
                <w:rFonts w:ascii="Gill Sans MT" w:hAnsi="Gill Sans MT" w:cs="Arial"/>
                <w:color w:val="000000"/>
                <w:sz w:val="20"/>
                <w:szCs w:val="20"/>
              </w:rPr>
              <w:t xml:space="preserve"> </w:t>
            </w:r>
            <w:r w:rsidR="00FD2CF8">
              <w:rPr>
                <w:rFonts w:ascii="Gill Sans MT" w:hAnsi="Gill Sans MT" w:cs="Arial"/>
                <w:color w:val="000000"/>
                <w:sz w:val="20"/>
                <w:szCs w:val="20"/>
              </w:rPr>
              <w:t>half-term</w:t>
            </w:r>
          </w:p>
        </w:tc>
      </w:tr>
      <w:tr w:rsidR="00231487" w:rsidRPr="00AF73B0" w14:paraId="6B8EC829" w14:textId="77777777" w:rsidTr="00231487">
        <w:tc>
          <w:tcPr>
            <w:tcW w:w="426" w:type="dxa"/>
            <w:shd w:val="clear" w:color="auto" w:fill="D9D9D9" w:themeFill="background1" w:themeFillShade="D9"/>
          </w:tcPr>
          <w:p w14:paraId="46B3546F" w14:textId="248D534B" w:rsidR="00231487" w:rsidRPr="00AF73B0" w:rsidRDefault="004549B8" w:rsidP="00EF464D">
            <w:pPr>
              <w:tabs>
                <w:tab w:val="left" w:pos="6480"/>
              </w:tabs>
              <w:rPr>
                <w:rFonts w:ascii="Gill Sans MT" w:hAnsi="Gill Sans MT"/>
                <w:b/>
                <w:caps/>
                <w:sz w:val="20"/>
                <w:szCs w:val="20"/>
              </w:rPr>
            </w:pPr>
            <w:r>
              <w:rPr>
                <w:rFonts w:ascii="Gill Sans MT" w:hAnsi="Gill Sans MT"/>
                <w:b/>
                <w:caps/>
                <w:sz w:val="20"/>
                <w:szCs w:val="20"/>
              </w:rPr>
              <w:t>8</w:t>
            </w:r>
          </w:p>
        </w:tc>
        <w:tc>
          <w:tcPr>
            <w:tcW w:w="5487" w:type="dxa"/>
          </w:tcPr>
          <w:p w14:paraId="674770D8" w14:textId="5E9F7AF7" w:rsidR="00231487" w:rsidRPr="00FD2CF8" w:rsidRDefault="004549B8" w:rsidP="00231487">
            <w:pPr>
              <w:tabs>
                <w:tab w:val="left" w:pos="6480"/>
              </w:tabs>
              <w:rPr>
                <w:rFonts w:ascii="Gill Sans MT" w:hAnsi="Gill Sans MT"/>
                <w:sz w:val="20"/>
                <w:szCs w:val="20"/>
              </w:rPr>
            </w:pPr>
            <w:r w:rsidRPr="00FD2CF8">
              <w:rPr>
                <w:rFonts w:ascii="Gill Sans MT" w:hAnsi="Gill Sans MT"/>
                <w:sz w:val="20"/>
                <w:szCs w:val="20"/>
              </w:rPr>
              <w:t xml:space="preserve">Parental engagement – for SIP and summer term open evening </w:t>
            </w:r>
          </w:p>
        </w:tc>
        <w:tc>
          <w:tcPr>
            <w:tcW w:w="1600" w:type="dxa"/>
          </w:tcPr>
          <w:p w14:paraId="3AC0FCB0" w14:textId="64F6C127" w:rsidR="00231487" w:rsidRPr="00AF73B0" w:rsidRDefault="00FD2CF8" w:rsidP="00EF464D">
            <w:pPr>
              <w:tabs>
                <w:tab w:val="left" w:pos="6480"/>
              </w:tabs>
              <w:rPr>
                <w:rFonts w:ascii="Gill Sans MT" w:hAnsi="Gill Sans MT" w:cs="Arial"/>
                <w:color w:val="000000"/>
                <w:sz w:val="20"/>
                <w:szCs w:val="20"/>
              </w:rPr>
            </w:pPr>
            <w:r>
              <w:rPr>
                <w:rFonts w:ascii="Gill Sans MT" w:hAnsi="Gill Sans MT" w:cs="Arial"/>
                <w:color w:val="000000"/>
                <w:sz w:val="20"/>
                <w:szCs w:val="20"/>
              </w:rPr>
              <w:t>HP</w:t>
            </w:r>
          </w:p>
        </w:tc>
        <w:tc>
          <w:tcPr>
            <w:tcW w:w="1701" w:type="dxa"/>
          </w:tcPr>
          <w:p w14:paraId="18AACD32" w14:textId="332FE299" w:rsidR="00231487" w:rsidRPr="00AF73B0" w:rsidRDefault="00FD2CF8" w:rsidP="00EF464D">
            <w:pPr>
              <w:tabs>
                <w:tab w:val="left" w:pos="6480"/>
              </w:tabs>
              <w:rPr>
                <w:rFonts w:ascii="Gill Sans MT" w:hAnsi="Gill Sans MT" w:cs="Arial"/>
                <w:color w:val="000000"/>
                <w:sz w:val="20"/>
                <w:szCs w:val="20"/>
              </w:rPr>
            </w:pPr>
            <w:r>
              <w:rPr>
                <w:rFonts w:ascii="Gill Sans MT" w:hAnsi="Gill Sans MT" w:cs="Arial"/>
                <w:color w:val="000000"/>
                <w:sz w:val="20"/>
                <w:szCs w:val="20"/>
              </w:rPr>
              <w:t>By next FGB</w:t>
            </w:r>
          </w:p>
        </w:tc>
      </w:tr>
      <w:tr w:rsidR="00231487" w:rsidRPr="00AF73B0" w14:paraId="5C8AAF1E" w14:textId="77777777" w:rsidTr="00231487">
        <w:tc>
          <w:tcPr>
            <w:tcW w:w="426" w:type="dxa"/>
            <w:shd w:val="clear" w:color="auto" w:fill="D9D9D9" w:themeFill="background1" w:themeFillShade="D9"/>
          </w:tcPr>
          <w:p w14:paraId="5FA1B44B" w14:textId="5CC1274E" w:rsidR="00231487" w:rsidRPr="00AF73B0" w:rsidRDefault="004549B8" w:rsidP="00EF464D">
            <w:pPr>
              <w:tabs>
                <w:tab w:val="left" w:pos="6480"/>
              </w:tabs>
              <w:rPr>
                <w:rFonts w:ascii="Gill Sans MT" w:hAnsi="Gill Sans MT"/>
                <w:b/>
                <w:caps/>
                <w:sz w:val="20"/>
                <w:szCs w:val="20"/>
              </w:rPr>
            </w:pPr>
            <w:r>
              <w:rPr>
                <w:rFonts w:ascii="Gill Sans MT" w:hAnsi="Gill Sans MT"/>
                <w:b/>
                <w:caps/>
                <w:sz w:val="20"/>
                <w:szCs w:val="20"/>
              </w:rPr>
              <w:t>8</w:t>
            </w:r>
          </w:p>
        </w:tc>
        <w:tc>
          <w:tcPr>
            <w:tcW w:w="5487" w:type="dxa"/>
          </w:tcPr>
          <w:p w14:paraId="4DE620B1" w14:textId="3B5EAD99" w:rsidR="00231487" w:rsidRPr="00AF73B0" w:rsidRDefault="00FD2CF8" w:rsidP="00231487">
            <w:pPr>
              <w:tabs>
                <w:tab w:val="left" w:pos="6480"/>
              </w:tabs>
              <w:rPr>
                <w:rFonts w:ascii="Gill Sans MT" w:hAnsi="Gill Sans MT" w:cs="Arial"/>
                <w:b/>
                <w:color w:val="000000"/>
                <w:sz w:val="18"/>
                <w:szCs w:val="18"/>
              </w:rPr>
            </w:pPr>
            <w:r w:rsidRPr="00FD2CF8">
              <w:rPr>
                <w:rFonts w:ascii="Gill Sans MT" w:hAnsi="Gill Sans MT"/>
                <w:sz w:val="20"/>
                <w:szCs w:val="20"/>
              </w:rPr>
              <w:t>E</w:t>
            </w:r>
            <w:r w:rsidR="004549B8" w:rsidRPr="00FD2CF8">
              <w:rPr>
                <w:rFonts w:ascii="Gill Sans MT" w:hAnsi="Gill Sans MT"/>
                <w:sz w:val="20"/>
                <w:szCs w:val="20"/>
              </w:rPr>
              <w:t xml:space="preserve">arly </w:t>
            </w:r>
            <w:r w:rsidRPr="00FD2CF8">
              <w:rPr>
                <w:rFonts w:ascii="Gill Sans MT" w:hAnsi="Gill Sans MT"/>
                <w:sz w:val="20"/>
                <w:szCs w:val="20"/>
              </w:rPr>
              <w:t>years video link to governors</w:t>
            </w:r>
            <w:r>
              <w:rPr>
                <w:rFonts w:ascii="Gill Sans MT" w:hAnsi="Gill Sans MT" w:cs="Arial"/>
                <w:b/>
                <w:color w:val="000000"/>
                <w:sz w:val="20"/>
                <w:szCs w:val="20"/>
              </w:rPr>
              <w:t xml:space="preserve"> </w:t>
            </w:r>
          </w:p>
        </w:tc>
        <w:tc>
          <w:tcPr>
            <w:tcW w:w="1600" w:type="dxa"/>
          </w:tcPr>
          <w:p w14:paraId="108111FA" w14:textId="5A123265" w:rsidR="00231487" w:rsidRPr="00AF73B0" w:rsidRDefault="00FD2CF8" w:rsidP="00EF464D">
            <w:pPr>
              <w:tabs>
                <w:tab w:val="left" w:pos="6480"/>
              </w:tabs>
              <w:rPr>
                <w:rFonts w:ascii="Gill Sans MT" w:hAnsi="Gill Sans MT" w:cs="Arial"/>
                <w:color w:val="000000"/>
                <w:sz w:val="20"/>
                <w:szCs w:val="20"/>
              </w:rPr>
            </w:pPr>
            <w:r>
              <w:rPr>
                <w:rFonts w:ascii="Gill Sans MT" w:hAnsi="Gill Sans MT" w:cs="Arial"/>
                <w:color w:val="000000"/>
                <w:sz w:val="20"/>
                <w:szCs w:val="20"/>
              </w:rPr>
              <w:t>HP</w:t>
            </w:r>
          </w:p>
        </w:tc>
        <w:tc>
          <w:tcPr>
            <w:tcW w:w="1701" w:type="dxa"/>
          </w:tcPr>
          <w:p w14:paraId="429B57F8" w14:textId="4BDC6EA5" w:rsidR="00231487" w:rsidRPr="00AF73B0" w:rsidRDefault="00231487" w:rsidP="00FD2CF8">
            <w:pPr>
              <w:tabs>
                <w:tab w:val="left" w:pos="6480"/>
              </w:tabs>
              <w:rPr>
                <w:rFonts w:ascii="Gill Sans MT" w:hAnsi="Gill Sans MT" w:cs="Arial"/>
                <w:color w:val="000000"/>
                <w:sz w:val="20"/>
                <w:szCs w:val="20"/>
              </w:rPr>
            </w:pPr>
            <w:r>
              <w:rPr>
                <w:rFonts w:ascii="Gill Sans MT" w:hAnsi="Gill Sans MT" w:cs="Arial"/>
                <w:color w:val="000000"/>
                <w:sz w:val="20"/>
                <w:szCs w:val="20"/>
              </w:rPr>
              <w:t xml:space="preserve">By </w:t>
            </w:r>
            <w:r w:rsidR="00FD2CF8">
              <w:rPr>
                <w:rFonts w:ascii="Gill Sans MT" w:hAnsi="Gill Sans MT" w:cs="Arial"/>
                <w:color w:val="000000"/>
                <w:sz w:val="20"/>
                <w:szCs w:val="20"/>
              </w:rPr>
              <w:t xml:space="preserve"> half- term</w:t>
            </w:r>
          </w:p>
        </w:tc>
      </w:tr>
      <w:tr w:rsidR="00E612E8" w:rsidRPr="00AF73B0" w14:paraId="231BC1B4" w14:textId="77777777" w:rsidTr="00231487">
        <w:tc>
          <w:tcPr>
            <w:tcW w:w="426" w:type="dxa"/>
            <w:shd w:val="clear" w:color="auto" w:fill="D9D9D9" w:themeFill="background1" w:themeFillShade="D9"/>
          </w:tcPr>
          <w:p w14:paraId="39F028C7" w14:textId="6EBC7DE3" w:rsidR="00E612E8" w:rsidRDefault="00E612E8" w:rsidP="00EF464D">
            <w:pPr>
              <w:tabs>
                <w:tab w:val="left" w:pos="6480"/>
              </w:tabs>
              <w:rPr>
                <w:rFonts w:ascii="Gill Sans MT" w:hAnsi="Gill Sans MT"/>
                <w:b/>
                <w:caps/>
                <w:sz w:val="20"/>
                <w:szCs w:val="20"/>
              </w:rPr>
            </w:pPr>
            <w:r>
              <w:rPr>
                <w:rFonts w:ascii="Gill Sans MT" w:hAnsi="Gill Sans MT"/>
                <w:b/>
                <w:caps/>
                <w:sz w:val="20"/>
                <w:szCs w:val="20"/>
              </w:rPr>
              <w:t>8</w:t>
            </w:r>
          </w:p>
        </w:tc>
        <w:tc>
          <w:tcPr>
            <w:tcW w:w="5487" w:type="dxa"/>
          </w:tcPr>
          <w:p w14:paraId="4D5922E6" w14:textId="36C88988" w:rsidR="00E612E8" w:rsidRPr="00E612E8" w:rsidRDefault="00E612E8" w:rsidP="00231487">
            <w:pPr>
              <w:tabs>
                <w:tab w:val="left" w:pos="6480"/>
              </w:tabs>
              <w:rPr>
                <w:rFonts w:ascii="Gill Sans MT" w:hAnsi="Gill Sans MT"/>
                <w:sz w:val="20"/>
                <w:szCs w:val="20"/>
              </w:rPr>
            </w:pPr>
            <w:r w:rsidRPr="00E612E8">
              <w:rPr>
                <w:rFonts w:ascii="Gill Sans MT" w:hAnsi="Gill Sans MT" w:cs="Arial"/>
                <w:color w:val="000000"/>
                <w:sz w:val="20"/>
                <w:szCs w:val="20"/>
              </w:rPr>
              <w:t>Governors to have</w:t>
            </w:r>
            <w:r>
              <w:rPr>
                <w:rFonts w:ascii="Gill Sans MT" w:hAnsi="Gill Sans MT" w:cs="Arial"/>
                <w:color w:val="000000"/>
                <w:sz w:val="20"/>
                <w:szCs w:val="20"/>
              </w:rPr>
              <w:t xml:space="preserve"> another</w:t>
            </w:r>
            <w:r w:rsidRPr="00E612E8">
              <w:rPr>
                <w:rFonts w:ascii="Gill Sans MT" w:hAnsi="Gill Sans MT" w:cs="Arial"/>
                <w:color w:val="000000"/>
                <w:sz w:val="20"/>
                <w:szCs w:val="20"/>
              </w:rPr>
              <w:t xml:space="preserve"> look at the SIP and the SEF an</w:t>
            </w:r>
            <w:r>
              <w:rPr>
                <w:rFonts w:ascii="Gill Sans MT" w:hAnsi="Gill Sans MT" w:cs="Arial"/>
                <w:color w:val="000000"/>
                <w:sz w:val="20"/>
                <w:szCs w:val="20"/>
              </w:rPr>
              <w:t>d to direct any questions to IS</w:t>
            </w:r>
          </w:p>
        </w:tc>
        <w:tc>
          <w:tcPr>
            <w:tcW w:w="1600" w:type="dxa"/>
          </w:tcPr>
          <w:p w14:paraId="6F9CABC4" w14:textId="52E64D32" w:rsidR="00E612E8" w:rsidRDefault="00E612E8" w:rsidP="00EF464D">
            <w:pPr>
              <w:tabs>
                <w:tab w:val="left" w:pos="6480"/>
              </w:tabs>
              <w:rPr>
                <w:rFonts w:ascii="Gill Sans MT" w:hAnsi="Gill Sans MT" w:cs="Arial"/>
                <w:color w:val="000000"/>
                <w:sz w:val="20"/>
                <w:szCs w:val="20"/>
              </w:rPr>
            </w:pPr>
            <w:r>
              <w:rPr>
                <w:rFonts w:ascii="Gill Sans MT" w:hAnsi="Gill Sans MT" w:cs="Arial"/>
                <w:color w:val="000000"/>
                <w:sz w:val="20"/>
                <w:szCs w:val="20"/>
              </w:rPr>
              <w:t>All</w:t>
            </w:r>
          </w:p>
        </w:tc>
        <w:tc>
          <w:tcPr>
            <w:tcW w:w="1701" w:type="dxa"/>
          </w:tcPr>
          <w:p w14:paraId="687672B7" w14:textId="07C4BE2F" w:rsidR="00E612E8" w:rsidRDefault="00E612E8" w:rsidP="00FD2CF8">
            <w:pPr>
              <w:tabs>
                <w:tab w:val="left" w:pos="6480"/>
              </w:tabs>
              <w:rPr>
                <w:rFonts w:ascii="Gill Sans MT" w:hAnsi="Gill Sans MT" w:cs="Arial"/>
                <w:color w:val="000000"/>
                <w:sz w:val="20"/>
                <w:szCs w:val="20"/>
              </w:rPr>
            </w:pPr>
            <w:r>
              <w:rPr>
                <w:rFonts w:ascii="Gill Sans MT" w:hAnsi="Gill Sans MT" w:cs="Arial"/>
                <w:color w:val="000000"/>
                <w:sz w:val="20"/>
                <w:szCs w:val="20"/>
              </w:rPr>
              <w:t>By half-term</w:t>
            </w:r>
          </w:p>
        </w:tc>
      </w:tr>
    </w:tbl>
    <w:p w14:paraId="7EDF7CED" w14:textId="77777777" w:rsidR="00231487" w:rsidRPr="00AF73B0" w:rsidRDefault="00231487" w:rsidP="00231487">
      <w:pPr>
        <w:tabs>
          <w:tab w:val="left" w:pos="6480"/>
        </w:tabs>
        <w:rPr>
          <w:rFonts w:ascii="Gill Sans MT" w:hAnsi="Gill Sans MT" w:cs="Arial"/>
          <w:color w:val="000000"/>
          <w:sz w:val="20"/>
          <w:szCs w:val="20"/>
        </w:rPr>
      </w:pPr>
    </w:p>
    <w:p w14:paraId="5EC8911F" w14:textId="77777777" w:rsidR="00231487" w:rsidRDefault="00231487" w:rsidP="00231487">
      <w:pPr>
        <w:tabs>
          <w:tab w:val="left" w:pos="6480"/>
        </w:tabs>
        <w:rPr>
          <w:rFonts w:ascii="Gill Sans MT" w:hAnsi="Gill Sans MT" w:cs="Arial"/>
          <w:color w:val="000000"/>
          <w:sz w:val="20"/>
          <w:szCs w:val="20"/>
        </w:rPr>
      </w:pPr>
    </w:p>
    <w:p w14:paraId="02449968" w14:textId="77777777" w:rsidR="008150B9" w:rsidRDefault="008150B9" w:rsidP="008150B9">
      <w:pPr>
        <w:pStyle w:val="xx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 </w:t>
      </w:r>
    </w:p>
    <w:p w14:paraId="39B40AC8" w14:textId="77777777" w:rsidR="008150B9" w:rsidRDefault="008150B9" w:rsidP="008150B9">
      <w:pPr>
        <w:pStyle w:val="xx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 </w:t>
      </w:r>
    </w:p>
    <w:p w14:paraId="057DF377" w14:textId="77777777" w:rsidR="008150B9" w:rsidRDefault="008150B9" w:rsidP="008150B9">
      <w:pPr>
        <w:pStyle w:val="xxxmsonormal"/>
        <w:shd w:val="clear" w:color="auto" w:fill="FFFFFF"/>
        <w:spacing w:before="0" w:beforeAutospacing="0" w:after="0" w:afterAutospacing="0"/>
        <w:rPr>
          <w:rFonts w:ascii="Calibri" w:hAnsi="Calibri" w:cs="Calibri"/>
          <w:color w:val="201F1E"/>
          <w:sz w:val="22"/>
          <w:szCs w:val="22"/>
        </w:rPr>
      </w:pPr>
      <w:bookmarkStart w:id="0" w:name="_GoBack"/>
      <w:bookmarkEnd w:id="0"/>
      <w:r>
        <w:rPr>
          <w:rFonts w:ascii="inherit" w:hAnsi="inherit" w:cs="Calibri"/>
          <w:color w:val="000000"/>
          <w:bdr w:val="none" w:sz="0" w:space="0" w:color="auto" w:frame="1"/>
        </w:rPr>
        <w:t> </w:t>
      </w:r>
    </w:p>
    <w:p w14:paraId="0491FB19" w14:textId="77777777" w:rsidR="008150B9" w:rsidRDefault="008150B9" w:rsidP="008150B9">
      <w:pPr>
        <w:pStyle w:val="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w:t>
      </w:r>
    </w:p>
    <w:p w14:paraId="1FF5FAE0" w14:textId="77777777" w:rsidR="004727CE" w:rsidRPr="007F33E9" w:rsidRDefault="004727CE" w:rsidP="007F33E9">
      <w:pPr>
        <w:rPr>
          <w:rFonts w:ascii="Gill Sans MT" w:hAnsi="Gill Sans MT"/>
          <w:b/>
          <w:caps/>
          <w:sz w:val="28"/>
          <w:szCs w:val="28"/>
        </w:rPr>
      </w:pPr>
    </w:p>
    <w:sectPr w:rsidR="004727CE" w:rsidRPr="007F33E9" w:rsidSect="00A86E77">
      <w:footerReference w:type="even" r:id="rId15"/>
      <w:footerReference w:type="default" r:id="rId16"/>
      <w:pgSz w:w="11900" w:h="16840"/>
      <w:pgMar w:top="1440" w:right="1701" w:bottom="1440"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DDD52" w14:textId="77777777" w:rsidR="00921F7C" w:rsidRDefault="00921F7C" w:rsidP="009F20D6">
      <w:r>
        <w:separator/>
      </w:r>
    </w:p>
  </w:endnote>
  <w:endnote w:type="continuationSeparator" w:id="0">
    <w:p w14:paraId="4E284901" w14:textId="77777777" w:rsidR="00921F7C" w:rsidRDefault="00921F7C" w:rsidP="009F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3888" w14:textId="77777777" w:rsidR="00EF464D" w:rsidRDefault="00EF464D" w:rsidP="009576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C09DF5" w14:textId="77777777" w:rsidR="00EF464D" w:rsidRDefault="00EF46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3D2B5" w14:textId="77777777" w:rsidR="00EF464D" w:rsidRDefault="00EF464D" w:rsidP="00B207C7">
    <w:pPr>
      <w:pStyle w:val="Footer"/>
      <w:framePr w:w="100" w:wrap="around" w:vAnchor="text" w:hAnchor="page" w:x="5662" w:y="-375"/>
      <w:rPr>
        <w:rStyle w:val="PageNumber"/>
      </w:rPr>
    </w:pPr>
    <w:r>
      <w:rPr>
        <w:rStyle w:val="PageNumber"/>
      </w:rPr>
      <w:fldChar w:fldCharType="begin"/>
    </w:r>
    <w:r>
      <w:rPr>
        <w:rStyle w:val="PageNumber"/>
      </w:rPr>
      <w:instrText xml:space="preserve">PAGE  </w:instrText>
    </w:r>
    <w:r>
      <w:rPr>
        <w:rStyle w:val="PageNumber"/>
      </w:rPr>
      <w:fldChar w:fldCharType="separate"/>
    </w:r>
    <w:r w:rsidR="00A97DD9">
      <w:rPr>
        <w:rStyle w:val="PageNumber"/>
        <w:noProof/>
      </w:rPr>
      <w:t>4</w:t>
    </w:r>
    <w:r>
      <w:rPr>
        <w:rStyle w:val="PageNumber"/>
      </w:rPr>
      <w:fldChar w:fldCharType="end"/>
    </w:r>
  </w:p>
  <w:p w14:paraId="648720D3" w14:textId="77777777" w:rsidR="00EF464D" w:rsidRDefault="00EF464D" w:rsidP="00066079">
    <w:pPr>
      <w:pStyle w:val="Footer"/>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8DB9F" w14:textId="77777777" w:rsidR="00921F7C" w:rsidRDefault="00921F7C" w:rsidP="009F20D6">
      <w:r>
        <w:separator/>
      </w:r>
    </w:p>
  </w:footnote>
  <w:footnote w:type="continuationSeparator" w:id="0">
    <w:p w14:paraId="3EEA5753" w14:textId="77777777" w:rsidR="00921F7C" w:rsidRDefault="00921F7C" w:rsidP="009F2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B71"/>
    <w:multiLevelType w:val="hybridMultilevel"/>
    <w:tmpl w:val="73CA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E1303"/>
    <w:multiLevelType w:val="hybridMultilevel"/>
    <w:tmpl w:val="3520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C0B43"/>
    <w:multiLevelType w:val="hybridMultilevel"/>
    <w:tmpl w:val="B06E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B0470B"/>
    <w:multiLevelType w:val="hybridMultilevel"/>
    <w:tmpl w:val="65C22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86953EC"/>
    <w:multiLevelType w:val="hybridMultilevel"/>
    <w:tmpl w:val="B92C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A1460A"/>
    <w:multiLevelType w:val="hybridMultilevel"/>
    <w:tmpl w:val="73B448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40712D4"/>
    <w:multiLevelType w:val="hybridMultilevel"/>
    <w:tmpl w:val="0EE8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1E0ADB"/>
    <w:multiLevelType w:val="hybridMultilevel"/>
    <w:tmpl w:val="6202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692F51"/>
    <w:multiLevelType w:val="hybridMultilevel"/>
    <w:tmpl w:val="E1F8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E41DD2"/>
    <w:multiLevelType w:val="hybridMultilevel"/>
    <w:tmpl w:val="B04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8105E6"/>
    <w:multiLevelType w:val="hybridMultilevel"/>
    <w:tmpl w:val="01C2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164D0D"/>
    <w:multiLevelType w:val="hybridMultilevel"/>
    <w:tmpl w:val="671C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DC4692"/>
    <w:multiLevelType w:val="hybridMultilevel"/>
    <w:tmpl w:val="418E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9D78D9"/>
    <w:multiLevelType w:val="hybridMultilevel"/>
    <w:tmpl w:val="C50A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525D9D"/>
    <w:multiLevelType w:val="hybridMultilevel"/>
    <w:tmpl w:val="EB10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6D6B3B"/>
    <w:multiLevelType w:val="hybridMultilevel"/>
    <w:tmpl w:val="19B0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DE445B"/>
    <w:multiLevelType w:val="hybridMultilevel"/>
    <w:tmpl w:val="48EE2DF0"/>
    <w:lvl w:ilvl="0" w:tplc="C316B7B6">
      <w:numFmt w:val="bullet"/>
      <w:lvlText w:val="–"/>
      <w:lvlJc w:val="left"/>
      <w:pPr>
        <w:ind w:left="480" w:hanging="360"/>
      </w:pPr>
      <w:rPr>
        <w:rFonts w:ascii="Gill Sans MT" w:eastAsia="Times New Roman" w:hAnsi="Gill Sans MT"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47E0D20"/>
    <w:multiLevelType w:val="hybridMultilevel"/>
    <w:tmpl w:val="75665CC6"/>
    <w:lvl w:ilvl="0" w:tplc="C316B7B6">
      <w:numFmt w:val="bullet"/>
      <w:lvlText w:val="–"/>
      <w:lvlJc w:val="left"/>
      <w:pPr>
        <w:ind w:left="480" w:hanging="360"/>
      </w:pPr>
      <w:rPr>
        <w:rFonts w:ascii="Gill Sans MT" w:eastAsia="Times New Roman" w:hAnsi="Gill Sans MT"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4DD38D0"/>
    <w:multiLevelType w:val="hybridMultilevel"/>
    <w:tmpl w:val="D3E2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087450"/>
    <w:multiLevelType w:val="hybridMultilevel"/>
    <w:tmpl w:val="64360BB8"/>
    <w:lvl w:ilvl="0" w:tplc="C316B7B6">
      <w:numFmt w:val="bullet"/>
      <w:lvlText w:val="–"/>
      <w:lvlJc w:val="left"/>
      <w:pPr>
        <w:ind w:left="420" w:hanging="360"/>
      </w:pPr>
      <w:rPr>
        <w:rFonts w:ascii="Gill Sans MT" w:eastAsia="Times New Roman" w:hAnsi="Gill Sans MT"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nsid w:val="6B1D09BE"/>
    <w:multiLevelType w:val="hybridMultilevel"/>
    <w:tmpl w:val="EA3696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nsid w:val="7EA733A5"/>
    <w:multiLevelType w:val="hybridMultilevel"/>
    <w:tmpl w:val="0DEA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8"/>
  </w:num>
  <w:num w:numId="4">
    <w:abstractNumId w:val="21"/>
  </w:num>
  <w:num w:numId="5">
    <w:abstractNumId w:val="10"/>
  </w:num>
  <w:num w:numId="6">
    <w:abstractNumId w:val="6"/>
  </w:num>
  <w:num w:numId="7">
    <w:abstractNumId w:val="3"/>
  </w:num>
  <w:num w:numId="8">
    <w:abstractNumId w:val="1"/>
  </w:num>
  <w:num w:numId="9">
    <w:abstractNumId w:val="11"/>
  </w:num>
  <w:num w:numId="10">
    <w:abstractNumId w:val="8"/>
  </w:num>
  <w:num w:numId="11">
    <w:abstractNumId w:val="5"/>
  </w:num>
  <w:num w:numId="12">
    <w:abstractNumId w:val="2"/>
  </w:num>
  <w:num w:numId="13">
    <w:abstractNumId w:val="15"/>
  </w:num>
  <w:num w:numId="14">
    <w:abstractNumId w:val="13"/>
  </w:num>
  <w:num w:numId="15">
    <w:abstractNumId w:val="7"/>
  </w:num>
  <w:num w:numId="16">
    <w:abstractNumId w:val="4"/>
  </w:num>
  <w:num w:numId="17">
    <w:abstractNumId w:val="0"/>
  </w:num>
  <w:num w:numId="18">
    <w:abstractNumId w:val="20"/>
  </w:num>
  <w:num w:numId="19">
    <w:abstractNumId w:val="19"/>
  </w:num>
  <w:num w:numId="20">
    <w:abstractNumId w:val="16"/>
  </w:num>
  <w:num w:numId="21">
    <w:abstractNumId w:val="17"/>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AC"/>
    <w:rsid w:val="0000093C"/>
    <w:rsid w:val="0000126D"/>
    <w:rsid w:val="000022B5"/>
    <w:rsid w:val="00004763"/>
    <w:rsid w:val="0000560C"/>
    <w:rsid w:val="000072D2"/>
    <w:rsid w:val="00010044"/>
    <w:rsid w:val="00010BBB"/>
    <w:rsid w:val="00012C44"/>
    <w:rsid w:val="000166C7"/>
    <w:rsid w:val="00017FA1"/>
    <w:rsid w:val="00020379"/>
    <w:rsid w:val="000226F9"/>
    <w:rsid w:val="000229CC"/>
    <w:rsid w:val="00024931"/>
    <w:rsid w:val="00024FBC"/>
    <w:rsid w:val="00032A13"/>
    <w:rsid w:val="00032B25"/>
    <w:rsid w:val="00034527"/>
    <w:rsid w:val="00045664"/>
    <w:rsid w:val="00045EB8"/>
    <w:rsid w:val="000479E9"/>
    <w:rsid w:val="00051686"/>
    <w:rsid w:val="00052D5F"/>
    <w:rsid w:val="00053418"/>
    <w:rsid w:val="00054454"/>
    <w:rsid w:val="00055446"/>
    <w:rsid w:val="00055902"/>
    <w:rsid w:val="000644FF"/>
    <w:rsid w:val="00065527"/>
    <w:rsid w:val="00066079"/>
    <w:rsid w:val="00066295"/>
    <w:rsid w:val="00067EAD"/>
    <w:rsid w:val="00073C94"/>
    <w:rsid w:val="00074644"/>
    <w:rsid w:val="00075F61"/>
    <w:rsid w:val="00082064"/>
    <w:rsid w:val="00082571"/>
    <w:rsid w:val="00082A3C"/>
    <w:rsid w:val="000855BE"/>
    <w:rsid w:val="00085AFD"/>
    <w:rsid w:val="000878EE"/>
    <w:rsid w:val="00091672"/>
    <w:rsid w:val="000916A4"/>
    <w:rsid w:val="00091CE2"/>
    <w:rsid w:val="00092134"/>
    <w:rsid w:val="00097AA3"/>
    <w:rsid w:val="00097E3D"/>
    <w:rsid w:val="000A0A77"/>
    <w:rsid w:val="000A21D6"/>
    <w:rsid w:val="000A3C59"/>
    <w:rsid w:val="000A5061"/>
    <w:rsid w:val="000B162C"/>
    <w:rsid w:val="000B3D53"/>
    <w:rsid w:val="000B5B55"/>
    <w:rsid w:val="000C1AE2"/>
    <w:rsid w:val="000C3340"/>
    <w:rsid w:val="000C3B46"/>
    <w:rsid w:val="000C3EED"/>
    <w:rsid w:val="000C577B"/>
    <w:rsid w:val="000D0E7B"/>
    <w:rsid w:val="000D32F9"/>
    <w:rsid w:val="000D4434"/>
    <w:rsid w:val="000E2A8C"/>
    <w:rsid w:val="000E55AE"/>
    <w:rsid w:val="000F0238"/>
    <w:rsid w:val="000F291C"/>
    <w:rsid w:val="000F2C06"/>
    <w:rsid w:val="000F5578"/>
    <w:rsid w:val="000F5999"/>
    <w:rsid w:val="000F60D1"/>
    <w:rsid w:val="00102FEA"/>
    <w:rsid w:val="0010530B"/>
    <w:rsid w:val="001070E3"/>
    <w:rsid w:val="00110DAA"/>
    <w:rsid w:val="00113608"/>
    <w:rsid w:val="00114F97"/>
    <w:rsid w:val="00116752"/>
    <w:rsid w:val="0011755B"/>
    <w:rsid w:val="00120361"/>
    <w:rsid w:val="00122054"/>
    <w:rsid w:val="001240E0"/>
    <w:rsid w:val="00124FA7"/>
    <w:rsid w:val="00131FCE"/>
    <w:rsid w:val="00132905"/>
    <w:rsid w:val="0013333F"/>
    <w:rsid w:val="00134362"/>
    <w:rsid w:val="001345DD"/>
    <w:rsid w:val="00143E96"/>
    <w:rsid w:val="001449D5"/>
    <w:rsid w:val="00151209"/>
    <w:rsid w:val="00151C77"/>
    <w:rsid w:val="00151DA8"/>
    <w:rsid w:val="001521E8"/>
    <w:rsid w:val="00154F01"/>
    <w:rsid w:val="0016569E"/>
    <w:rsid w:val="0016613E"/>
    <w:rsid w:val="00167B3A"/>
    <w:rsid w:val="00171D65"/>
    <w:rsid w:val="00175E7F"/>
    <w:rsid w:val="0017677B"/>
    <w:rsid w:val="00183218"/>
    <w:rsid w:val="0018355F"/>
    <w:rsid w:val="00185557"/>
    <w:rsid w:val="00187D64"/>
    <w:rsid w:val="001953D4"/>
    <w:rsid w:val="001974E7"/>
    <w:rsid w:val="001A0E63"/>
    <w:rsid w:val="001A1D4A"/>
    <w:rsid w:val="001A790E"/>
    <w:rsid w:val="001B1065"/>
    <w:rsid w:val="001B645A"/>
    <w:rsid w:val="001B795F"/>
    <w:rsid w:val="001C239C"/>
    <w:rsid w:val="001C4688"/>
    <w:rsid w:val="001C47BF"/>
    <w:rsid w:val="001C66B1"/>
    <w:rsid w:val="001C7951"/>
    <w:rsid w:val="001D0008"/>
    <w:rsid w:val="001D1868"/>
    <w:rsid w:val="001D2DD9"/>
    <w:rsid w:val="001D4EAD"/>
    <w:rsid w:val="001D6185"/>
    <w:rsid w:val="001D7890"/>
    <w:rsid w:val="001E120E"/>
    <w:rsid w:val="001E14CA"/>
    <w:rsid w:val="001F04E7"/>
    <w:rsid w:val="001F0D48"/>
    <w:rsid w:val="001F301E"/>
    <w:rsid w:val="001F3544"/>
    <w:rsid w:val="001F44A1"/>
    <w:rsid w:val="001F44B0"/>
    <w:rsid w:val="001F7070"/>
    <w:rsid w:val="002006F1"/>
    <w:rsid w:val="00200EF3"/>
    <w:rsid w:val="00202265"/>
    <w:rsid w:val="002029F2"/>
    <w:rsid w:val="00203929"/>
    <w:rsid w:val="00205D9D"/>
    <w:rsid w:val="00205E61"/>
    <w:rsid w:val="00211EC8"/>
    <w:rsid w:val="002145AE"/>
    <w:rsid w:val="0021546A"/>
    <w:rsid w:val="0021561A"/>
    <w:rsid w:val="00215926"/>
    <w:rsid w:val="00222020"/>
    <w:rsid w:val="00231487"/>
    <w:rsid w:val="00234E8D"/>
    <w:rsid w:val="00240FFC"/>
    <w:rsid w:val="00241968"/>
    <w:rsid w:val="00242069"/>
    <w:rsid w:val="00242AD9"/>
    <w:rsid w:val="002468E2"/>
    <w:rsid w:val="00251DE5"/>
    <w:rsid w:val="002526FE"/>
    <w:rsid w:val="002556AD"/>
    <w:rsid w:val="00256BCB"/>
    <w:rsid w:val="002601AC"/>
    <w:rsid w:val="0026208A"/>
    <w:rsid w:val="00262514"/>
    <w:rsid w:val="0026277A"/>
    <w:rsid w:val="00263602"/>
    <w:rsid w:val="002665F9"/>
    <w:rsid w:val="0027052F"/>
    <w:rsid w:val="00272CA1"/>
    <w:rsid w:val="00274615"/>
    <w:rsid w:val="00276750"/>
    <w:rsid w:val="00282BCF"/>
    <w:rsid w:val="00283F3B"/>
    <w:rsid w:val="00284D2E"/>
    <w:rsid w:val="00286E51"/>
    <w:rsid w:val="0029547B"/>
    <w:rsid w:val="002A3049"/>
    <w:rsid w:val="002A4DE8"/>
    <w:rsid w:val="002A512A"/>
    <w:rsid w:val="002B1D2C"/>
    <w:rsid w:val="002B24F3"/>
    <w:rsid w:val="002B3512"/>
    <w:rsid w:val="002B3992"/>
    <w:rsid w:val="002B74E1"/>
    <w:rsid w:val="002C203A"/>
    <w:rsid w:val="002D0C97"/>
    <w:rsid w:val="002D2350"/>
    <w:rsid w:val="002D3B11"/>
    <w:rsid w:val="002D583B"/>
    <w:rsid w:val="002D708B"/>
    <w:rsid w:val="002F2084"/>
    <w:rsid w:val="002F22B3"/>
    <w:rsid w:val="00300C1B"/>
    <w:rsid w:val="00303196"/>
    <w:rsid w:val="0030397B"/>
    <w:rsid w:val="003117FB"/>
    <w:rsid w:val="00312093"/>
    <w:rsid w:val="00313D99"/>
    <w:rsid w:val="00321BB4"/>
    <w:rsid w:val="0032233B"/>
    <w:rsid w:val="0032685A"/>
    <w:rsid w:val="00327831"/>
    <w:rsid w:val="00331C83"/>
    <w:rsid w:val="00337C9E"/>
    <w:rsid w:val="00345404"/>
    <w:rsid w:val="00347816"/>
    <w:rsid w:val="00347F3A"/>
    <w:rsid w:val="00350479"/>
    <w:rsid w:val="0035306A"/>
    <w:rsid w:val="003535DE"/>
    <w:rsid w:val="00354256"/>
    <w:rsid w:val="0035451D"/>
    <w:rsid w:val="00361F0A"/>
    <w:rsid w:val="00364FE8"/>
    <w:rsid w:val="0037270B"/>
    <w:rsid w:val="0037382D"/>
    <w:rsid w:val="00373F5B"/>
    <w:rsid w:val="00376418"/>
    <w:rsid w:val="00390B07"/>
    <w:rsid w:val="00394913"/>
    <w:rsid w:val="00395495"/>
    <w:rsid w:val="003A0D5F"/>
    <w:rsid w:val="003A17D0"/>
    <w:rsid w:val="003A2049"/>
    <w:rsid w:val="003A336A"/>
    <w:rsid w:val="003A37C1"/>
    <w:rsid w:val="003A5633"/>
    <w:rsid w:val="003B0498"/>
    <w:rsid w:val="003B2436"/>
    <w:rsid w:val="003B71B0"/>
    <w:rsid w:val="003C1A42"/>
    <w:rsid w:val="003C3210"/>
    <w:rsid w:val="003D04F6"/>
    <w:rsid w:val="003D10B2"/>
    <w:rsid w:val="003D2E41"/>
    <w:rsid w:val="003D4EB3"/>
    <w:rsid w:val="003E1196"/>
    <w:rsid w:val="003E2DCE"/>
    <w:rsid w:val="003E36C1"/>
    <w:rsid w:val="003E4C2E"/>
    <w:rsid w:val="003F0E16"/>
    <w:rsid w:val="003F56A1"/>
    <w:rsid w:val="003F709E"/>
    <w:rsid w:val="004014DC"/>
    <w:rsid w:val="004018D8"/>
    <w:rsid w:val="004034EB"/>
    <w:rsid w:val="00407BCF"/>
    <w:rsid w:val="00410958"/>
    <w:rsid w:val="00413B32"/>
    <w:rsid w:val="00416DCC"/>
    <w:rsid w:val="004174C8"/>
    <w:rsid w:val="00420933"/>
    <w:rsid w:val="004216FB"/>
    <w:rsid w:val="004227A3"/>
    <w:rsid w:val="00424738"/>
    <w:rsid w:val="00431B08"/>
    <w:rsid w:val="00431B25"/>
    <w:rsid w:val="004364BB"/>
    <w:rsid w:val="00437980"/>
    <w:rsid w:val="00443124"/>
    <w:rsid w:val="004432A5"/>
    <w:rsid w:val="00445885"/>
    <w:rsid w:val="004525A8"/>
    <w:rsid w:val="004531A4"/>
    <w:rsid w:val="004549B8"/>
    <w:rsid w:val="004553CD"/>
    <w:rsid w:val="00460888"/>
    <w:rsid w:val="004642D7"/>
    <w:rsid w:val="00464DF1"/>
    <w:rsid w:val="00467A7C"/>
    <w:rsid w:val="00471FBF"/>
    <w:rsid w:val="004727CE"/>
    <w:rsid w:val="004753E5"/>
    <w:rsid w:val="004861FF"/>
    <w:rsid w:val="00487967"/>
    <w:rsid w:val="00487A1B"/>
    <w:rsid w:val="00490174"/>
    <w:rsid w:val="004937FE"/>
    <w:rsid w:val="0049628C"/>
    <w:rsid w:val="00496804"/>
    <w:rsid w:val="0049699D"/>
    <w:rsid w:val="00496AC3"/>
    <w:rsid w:val="004A0CCA"/>
    <w:rsid w:val="004A2245"/>
    <w:rsid w:val="004A366C"/>
    <w:rsid w:val="004A4BB1"/>
    <w:rsid w:val="004A69E2"/>
    <w:rsid w:val="004B2563"/>
    <w:rsid w:val="004C12E6"/>
    <w:rsid w:val="004C1C6A"/>
    <w:rsid w:val="004C574D"/>
    <w:rsid w:val="004C6200"/>
    <w:rsid w:val="004C7CBD"/>
    <w:rsid w:val="004D3ED6"/>
    <w:rsid w:val="004D4A33"/>
    <w:rsid w:val="004D4A9D"/>
    <w:rsid w:val="004D6AE4"/>
    <w:rsid w:val="004D7266"/>
    <w:rsid w:val="004D7FDA"/>
    <w:rsid w:val="004E1222"/>
    <w:rsid w:val="004F0129"/>
    <w:rsid w:val="004F338A"/>
    <w:rsid w:val="004F37CA"/>
    <w:rsid w:val="004F5FC7"/>
    <w:rsid w:val="004F6EEE"/>
    <w:rsid w:val="004F6F0E"/>
    <w:rsid w:val="004F7922"/>
    <w:rsid w:val="005000C6"/>
    <w:rsid w:val="0050073F"/>
    <w:rsid w:val="00501269"/>
    <w:rsid w:val="005027DF"/>
    <w:rsid w:val="00503AD6"/>
    <w:rsid w:val="00507A44"/>
    <w:rsid w:val="00510ED6"/>
    <w:rsid w:val="00512CD6"/>
    <w:rsid w:val="00513D80"/>
    <w:rsid w:val="00515A59"/>
    <w:rsid w:val="00516190"/>
    <w:rsid w:val="00521A00"/>
    <w:rsid w:val="00522081"/>
    <w:rsid w:val="00522633"/>
    <w:rsid w:val="00523C5B"/>
    <w:rsid w:val="005247AB"/>
    <w:rsid w:val="00527906"/>
    <w:rsid w:val="005304E1"/>
    <w:rsid w:val="005305A6"/>
    <w:rsid w:val="0053060F"/>
    <w:rsid w:val="00530BF2"/>
    <w:rsid w:val="00532D89"/>
    <w:rsid w:val="005353F8"/>
    <w:rsid w:val="00536828"/>
    <w:rsid w:val="00537249"/>
    <w:rsid w:val="00542D23"/>
    <w:rsid w:val="0054322A"/>
    <w:rsid w:val="0054373C"/>
    <w:rsid w:val="0054716E"/>
    <w:rsid w:val="00552700"/>
    <w:rsid w:val="00553BF3"/>
    <w:rsid w:val="00557442"/>
    <w:rsid w:val="00560457"/>
    <w:rsid w:val="00563581"/>
    <w:rsid w:val="00565941"/>
    <w:rsid w:val="0057041F"/>
    <w:rsid w:val="00571954"/>
    <w:rsid w:val="00572C39"/>
    <w:rsid w:val="00577A5F"/>
    <w:rsid w:val="00580B7E"/>
    <w:rsid w:val="005811B1"/>
    <w:rsid w:val="00581BD6"/>
    <w:rsid w:val="005820BF"/>
    <w:rsid w:val="005830BB"/>
    <w:rsid w:val="00587373"/>
    <w:rsid w:val="0059138A"/>
    <w:rsid w:val="005937CD"/>
    <w:rsid w:val="005978DA"/>
    <w:rsid w:val="005A56D6"/>
    <w:rsid w:val="005A5B26"/>
    <w:rsid w:val="005B02AF"/>
    <w:rsid w:val="005B27D9"/>
    <w:rsid w:val="005B3721"/>
    <w:rsid w:val="005C2A80"/>
    <w:rsid w:val="005C313E"/>
    <w:rsid w:val="005C3314"/>
    <w:rsid w:val="005C4CC4"/>
    <w:rsid w:val="005C6F8C"/>
    <w:rsid w:val="005D4847"/>
    <w:rsid w:val="005D48E9"/>
    <w:rsid w:val="005D5389"/>
    <w:rsid w:val="005E1231"/>
    <w:rsid w:val="005E18A5"/>
    <w:rsid w:val="005E1A74"/>
    <w:rsid w:val="005E3651"/>
    <w:rsid w:val="005E4A08"/>
    <w:rsid w:val="005E6AE8"/>
    <w:rsid w:val="005E7A85"/>
    <w:rsid w:val="005F0B29"/>
    <w:rsid w:val="005F1342"/>
    <w:rsid w:val="005F1D06"/>
    <w:rsid w:val="005F330E"/>
    <w:rsid w:val="005F4F4F"/>
    <w:rsid w:val="005F52CD"/>
    <w:rsid w:val="005F5370"/>
    <w:rsid w:val="005F602A"/>
    <w:rsid w:val="0061684E"/>
    <w:rsid w:val="00617639"/>
    <w:rsid w:val="00620941"/>
    <w:rsid w:val="00623E07"/>
    <w:rsid w:val="00624D84"/>
    <w:rsid w:val="006257AA"/>
    <w:rsid w:val="006276EF"/>
    <w:rsid w:val="006341C8"/>
    <w:rsid w:val="00634487"/>
    <w:rsid w:val="0063755C"/>
    <w:rsid w:val="00637F40"/>
    <w:rsid w:val="006409A2"/>
    <w:rsid w:val="00640D52"/>
    <w:rsid w:val="0064148C"/>
    <w:rsid w:val="00643B99"/>
    <w:rsid w:val="00646D25"/>
    <w:rsid w:val="00651930"/>
    <w:rsid w:val="00652467"/>
    <w:rsid w:val="0065681C"/>
    <w:rsid w:val="00657491"/>
    <w:rsid w:val="006614A4"/>
    <w:rsid w:val="006625FF"/>
    <w:rsid w:val="00662B88"/>
    <w:rsid w:val="0066594C"/>
    <w:rsid w:val="00665AC1"/>
    <w:rsid w:val="006700A0"/>
    <w:rsid w:val="00670254"/>
    <w:rsid w:val="0067026F"/>
    <w:rsid w:val="006755AD"/>
    <w:rsid w:val="00676B4B"/>
    <w:rsid w:val="00683494"/>
    <w:rsid w:val="00684AB6"/>
    <w:rsid w:val="00684F04"/>
    <w:rsid w:val="00686EE4"/>
    <w:rsid w:val="00687044"/>
    <w:rsid w:val="00687112"/>
    <w:rsid w:val="00690239"/>
    <w:rsid w:val="006909AC"/>
    <w:rsid w:val="006934DA"/>
    <w:rsid w:val="00694949"/>
    <w:rsid w:val="00695B28"/>
    <w:rsid w:val="006973B0"/>
    <w:rsid w:val="006A0810"/>
    <w:rsid w:val="006A0D10"/>
    <w:rsid w:val="006A1DDB"/>
    <w:rsid w:val="006A2E67"/>
    <w:rsid w:val="006A4947"/>
    <w:rsid w:val="006B59E2"/>
    <w:rsid w:val="006B5FBA"/>
    <w:rsid w:val="006C645B"/>
    <w:rsid w:val="006D202C"/>
    <w:rsid w:val="006D4FE0"/>
    <w:rsid w:val="006E13E8"/>
    <w:rsid w:val="006E216B"/>
    <w:rsid w:val="006E2175"/>
    <w:rsid w:val="006E23B1"/>
    <w:rsid w:val="006E2B7C"/>
    <w:rsid w:val="006E4B8F"/>
    <w:rsid w:val="006E748C"/>
    <w:rsid w:val="006F0009"/>
    <w:rsid w:val="006F2A09"/>
    <w:rsid w:val="006F5575"/>
    <w:rsid w:val="006F5693"/>
    <w:rsid w:val="007018FA"/>
    <w:rsid w:val="0070404B"/>
    <w:rsid w:val="00705543"/>
    <w:rsid w:val="00715023"/>
    <w:rsid w:val="0071791D"/>
    <w:rsid w:val="00722314"/>
    <w:rsid w:val="0073287D"/>
    <w:rsid w:val="00733697"/>
    <w:rsid w:val="007355F7"/>
    <w:rsid w:val="00741B11"/>
    <w:rsid w:val="00745548"/>
    <w:rsid w:val="007457A6"/>
    <w:rsid w:val="007473A5"/>
    <w:rsid w:val="007522FF"/>
    <w:rsid w:val="00755A54"/>
    <w:rsid w:val="00755A77"/>
    <w:rsid w:val="007574F7"/>
    <w:rsid w:val="00761777"/>
    <w:rsid w:val="00762B82"/>
    <w:rsid w:val="00762CF2"/>
    <w:rsid w:val="007654BB"/>
    <w:rsid w:val="00766371"/>
    <w:rsid w:val="00766AC4"/>
    <w:rsid w:val="00770269"/>
    <w:rsid w:val="007721FF"/>
    <w:rsid w:val="007739A8"/>
    <w:rsid w:val="00773E45"/>
    <w:rsid w:val="00773FA5"/>
    <w:rsid w:val="00777A88"/>
    <w:rsid w:val="00777DD5"/>
    <w:rsid w:val="00777FE0"/>
    <w:rsid w:val="00781D5F"/>
    <w:rsid w:val="00781FA2"/>
    <w:rsid w:val="0078249B"/>
    <w:rsid w:val="007834BC"/>
    <w:rsid w:val="00790720"/>
    <w:rsid w:val="00791118"/>
    <w:rsid w:val="00794DFB"/>
    <w:rsid w:val="007A1123"/>
    <w:rsid w:val="007B253F"/>
    <w:rsid w:val="007B5F91"/>
    <w:rsid w:val="007B64EF"/>
    <w:rsid w:val="007C1294"/>
    <w:rsid w:val="007D40F6"/>
    <w:rsid w:val="007D41DC"/>
    <w:rsid w:val="007D57D8"/>
    <w:rsid w:val="007D60DE"/>
    <w:rsid w:val="007E0E17"/>
    <w:rsid w:val="007E1CE7"/>
    <w:rsid w:val="007E48BB"/>
    <w:rsid w:val="007E7A2A"/>
    <w:rsid w:val="007F220E"/>
    <w:rsid w:val="007F33D2"/>
    <w:rsid w:val="007F33E9"/>
    <w:rsid w:val="007F6677"/>
    <w:rsid w:val="007F7ABC"/>
    <w:rsid w:val="008006DE"/>
    <w:rsid w:val="00803F1F"/>
    <w:rsid w:val="00805031"/>
    <w:rsid w:val="008064A4"/>
    <w:rsid w:val="00812679"/>
    <w:rsid w:val="0081353C"/>
    <w:rsid w:val="008150B9"/>
    <w:rsid w:val="00815354"/>
    <w:rsid w:val="008213AB"/>
    <w:rsid w:val="008219C9"/>
    <w:rsid w:val="00822FC5"/>
    <w:rsid w:val="00824B0C"/>
    <w:rsid w:val="0082750B"/>
    <w:rsid w:val="008327BB"/>
    <w:rsid w:val="0084135B"/>
    <w:rsid w:val="008437AE"/>
    <w:rsid w:val="00844BBC"/>
    <w:rsid w:val="00844D0A"/>
    <w:rsid w:val="0084580A"/>
    <w:rsid w:val="00845E4C"/>
    <w:rsid w:val="00845E91"/>
    <w:rsid w:val="00854635"/>
    <w:rsid w:val="008555B6"/>
    <w:rsid w:val="00861B7D"/>
    <w:rsid w:val="008645E2"/>
    <w:rsid w:val="00870077"/>
    <w:rsid w:val="0087177F"/>
    <w:rsid w:val="008722C0"/>
    <w:rsid w:val="00872C9A"/>
    <w:rsid w:val="00873E62"/>
    <w:rsid w:val="008773C2"/>
    <w:rsid w:val="00880545"/>
    <w:rsid w:val="008849B9"/>
    <w:rsid w:val="008850E5"/>
    <w:rsid w:val="00887BD9"/>
    <w:rsid w:val="00891274"/>
    <w:rsid w:val="00894A83"/>
    <w:rsid w:val="00896B6E"/>
    <w:rsid w:val="008A2071"/>
    <w:rsid w:val="008A412C"/>
    <w:rsid w:val="008B0DB0"/>
    <w:rsid w:val="008B14AE"/>
    <w:rsid w:val="008B3D3B"/>
    <w:rsid w:val="008B4BBA"/>
    <w:rsid w:val="008B6CBC"/>
    <w:rsid w:val="008B722B"/>
    <w:rsid w:val="008C006A"/>
    <w:rsid w:val="008C1985"/>
    <w:rsid w:val="008C7AB7"/>
    <w:rsid w:val="008D4076"/>
    <w:rsid w:val="008D7E14"/>
    <w:rsid w:val="008E61EC"/>
    <w:rsid w:val="008F02E8"/>
    <w:rsid w:val="008F031E"/>
    <w:rsid w:val="008F54BD"/>
    <w:rsid w:val="008F69FF"/>
    <w:rsid w:val="00901D7D"/>
    <w:rsid w:val="00904C71"/>
    <w:rsid w:val="00905911"/>
    <w:rsid w:val="00905ED2"/>
    <w:rsid w:val="00910AD9"/>
    <w:rsid w:val="0091260D"/>
    <w:rsid w:val="009202E5"/>
    <w:rsid w:val="00921F7C"/>
    <w:rsid w:val="0092540A"/>
    <w:rsid w:val="00926964"/>
    <w:rsid w:val="00930BCF"/>
    <w:rsid w:val="00931951"/>
    <w:rsid w:val="009328F4"/>
    <w:rsid w:val="00933760"/>
    <w:rsid w:val="00934764"/>
    <w:rsid w:val="00936A0F"/>
    <w:rsid w:val="00936B81"/>
    <w:rsid w:val="00937406"/>
    <w:rsid w:val="0094287A"/>
    <w:rsid w:val="00944DFD"/>
    <w:rsid w:val="00945DEB"/>
    <w:rsid w:val="00946C06"/>
    <w:rsid w:val="00947728"/>
    <w:rsid w:val="0094796F"/>
    <w:rsid w:val="009533EB"/>
    <w:rsid w:val="009552B5"/>
    <w:rsid w:val="0095654C"/>
    <w:rsid w:val="009576FC"/>
    <w:rsid w:val="009619C9"/>
    <w:rsid w:val="009634C9"/>
    <w:rsid w:val="00964269"/>
    <w:rsid w:val="009666C5"/>
    <w:rsid w:val="009671DB"/>
    <w:rsid w:val="009673B8"/>
    <w:rsid w:val="009702EC"/>
    <w:rsid w:val="00970DA8"/>
    <w:rsid w:val="00971875"/>
    <w:rsid w:val="00971A18"/>
    <w:rsid w:val="0097591A"/>
    <w:rsid w:val="00975E57"/>
    <w:rsid w:val="00997806"/>
    <w:rsid w:val="009A0CAC"/>
    <w:rsid w:val="009A2E5F"/>
    <w:rsid w:val="009B26A8"/>
    <w:rsid w:val="009B690C"/>
    <w:rsid w:val="009B7099"/>
    <w:rsid w:val="009C0D2A"/>
    <w:rsid w:val="009C5018"/>
    <w:rsid w:val="009C610F"/>
    <w:rsid w:val="009D0FA6"/>
    <w:rsid w:val="009D285D"/>
    <w:rsid w:val="009E286E"/>
    <w:rsid w:val="009E6DAB"/>
    <w:rsid w:val="009E6F7D"/>
    <w:rsid w:val="009E7908"/>
    <w:rsid w:val="009F20D6"/>
    <w:rsid w:val="009F3CA7"/>
    <w:rsid w:val="009F59F9"/>
    <w:rsid w:val="009F76AE"/>
    <w:rsid w:val="00A04294"/>
    <w:rsid w:val="00A057BA"/>
    <w:rsid w:val="00A0694B"/>
    <w:rsid w:val="00A06D68"/>
    <w:rsid w:val="00A10733"/>
    <w:rsid w:val="00A13CD6"/>
    <w:rsid w:val="00A1464C"/>
    <w:rsid w:val="00A147A6"/>
    <w:rsid w:val="00A156A5"/>
    <w:rsid w:val="00A15E60"/>
    <w:rsid w:val="00A1655F"/>
    <w:rsid w:val="00A212F3"/>
    <w:rsid w:val="00A228CD"/>
    <w:rsid w:val="00A22B71"/>
    <w:rsid w:val="00A23227"/>
    <w:rsid w:val="00A2374F"/>
    <w:rsid w:val="00A31250"/>
    <w:rsid w:val="00A32483"/>
    <w:rsid w:val="00A32F8C"/>
    <w:rsid w:val="00A436C2"/>
    <w:rsid w:val="00A5255F"/>
    <w:rsid w:val="00A541E1"/>
    <w:rsid w:val="00A54F8B"/>
    <w:rsid w:val="00A5570F"/>
    <w:rsid w:val="00A55FF2"/>
    <w:rsid w:val="00A56373"/>
    <w:rsid w:val="00A607D2"/>
    <w:rsid w:val="00A6209D"/>
    <w:rsid w:val="00A63FD6"/>
    <w:rsid w:val="00A653F0"/>
    <w:rsid w:val="00A734E1"/>
    <w:rsid w:val="00A80A65"/>
    <w:rsid w:val="00A80F4A"/>
    <w:rsid w:val="00A861D1"/>
    <w:rsid w:val="00A86A1B"/>
    <w:rsid w:val="00A86E77"/>
    <w:rsid w:val="00A91A29"/>
    <w:rsid w:val="00A97DD9"/>
    <w:rsid w:val="00AA0D5D"/>
    <w:rsid w:val="00AA5463"/>
    <w:rsid w:val="00AA759B"/>
    <w:rsid w:val="00AB04D8"/>
    <w:rsid w:val="00AB17D1"/>
    <w:rsid w:val="00AB31E2"/>
    <w:rsid w:val="00AB5911"/>
    <w:rsid w:val="00AC0085"/>
    <w:rsid w:val="00AC22E5"/>
    <w:rsid w:val="00AC76B6"/>
    <w:rsid w:val="00AD073F"/>
    <w:rsid w:val="00AD1336"/>
    <w:rsid w:val="00AD54D8"/>
    <w:rsid w:val="00AD5C6F"/>
    <w:rsid w:val="00AE7289"/>
    <w:rsid w:val="00AF3C6E"/>
    <w:rsid w:val="00B01200"/>
    <w:rsid w:val="00B01ECE"/>
    <w:rsid w:val="00B03E35"/>
    <w:rsid w:val="00B0494D"/>
    <w:rsid w:val="00B04AE5"/>
    <w:rsid w:val="00B07B6F"/>
    <w:rsid w:val="00B177D2"/>
    <w:rsid w:val="00B17F22"/>
    <w:rsid w:val="00B207C7"/>
    <w:rsid w:val="00B20C27"/>
    <w:rsid w:val="00B2437C"/>
    <w:rsid w:val="00B26E42"/>
    <w:rsid w:val="00B3145D"/>
    <w:rsid w:val="00B32BF1"/>
    <w:rsid w:val="00B32D04"/>
    <w:rsid w:val="00B35812"/>
    <w:rsid w:val="00B36A77"/>
    <w:rsid w:val="00B36D0E"/>
    <w:rsid w:val="00B36DCA"/>
    <w:rsid w:val="00B37107"/>
    <w:rsid w:val="00B37337"/>
    <w:rsid w:val="00B408B4"/>
    <w:rsid w:val="00B414AC"/>
    <w:rsid w:val="00B51023"/>
    <w:rsid w:val="00B53408"/>
    <w:rsid w:val="00B53ED4"/>
    <w:rsid w:val="00B544A2"/>
    <w:rsid w:val="00B54C7A"/>
    <w:rsid w:val="00B5780B"/>
    <w:rsid w:val="00B6064D"/>
    <w:rsid w:val="00B65690"/>
    <w:rsid w:val="00B65CB9"/>
    <w:rsid w:val="00B709FF"/>
    <w:rsid w:val="00B71AD9"/>
    <w:rsid w:val="00B728D8"/>
    <w:rsid w:val="00B74A1B"/>
    <w:rsid w:val="00B74C3A"/>
    <w:rsid w:val="00B770A7"/>
    <w:rsid w:val="00B84B78"/>
    <w:rsid w:val="00B84E08"/>
    <w:rsid w:val="00B868B4"/>
    <w:rsid w:val="00B94525"/>
    <w:rsid w:val="00B95D0D"/>
    <w:rsid w:val="00B97859"/>
    <w:rsid w:val="00B97FB4"/>
    <w:rsid w:val="00BA3CEF"/>
    <w:rsid w:val="00BA4439"/>
    <w:rsid w:val="00BB1462"/>
    <w:rsid w:val="00BB210C"/>
    <w:rsid w:val="00BB6A84"/>
    <w:rsid w:val="00BB79B5"/>
    <w:rsid w:val="00BC1330"/>
    <w:rsid w:val="00BC1B71"/>
    <w:rsid w:val="00BC3DC3"/>
    <w:rsid w:val="00BC4067"/>
    <w:rsid w:val="00BC528E"/>
    <w:rsid w:val="00BC5469"/>
    <w:rsid w:val="00BD2712"/>
    <w:rsid w:val="00BD39D3"/>
    <w:rsid w:val="00BE08BD"/>
    <w:rsid w:val="00BE0D4B"/>
    <w:rsid w:val="00BE2095"/>
    <w:rsid w:val="00BF2685"/>
    <w:rsid w:val="00BF4CB3"/>
    <w:rsid w:val="00BF5EE8"/>
    <w:rsid w:val="00BF7CBE"/>
    <w:rsid w:val="00C003CE"/>
    <w:rsid w:val="00C034BB"/>
    <w:rsid w:val="00C03576"/>
    <w:rsid w:val="00C04F35"/>
    <w:rsid w:val="00C05897"/>
    <w:rsid w:val="00C07297"/>
    <w:rsid w:val="00C126C8"/>
    <w:rsid w:val="00C160F8"/>
    <w:rsid w:val="00C20987"/>
    <w:rsid w:val="00C22FCB"/>
    <w:rsid w:val="00C25B4F"/>
    <w:rsid w:val="00C26361"/>
    <w:rsid w:val="00C30643"/>
    <w:rsid w:val="00C3207A"/>
    <w:rsid w:val="00C3309B"/>
    <w:rsid w:val="00C34AD8"/>
    <w:rsid w:val="00C42FF1"/>
    <w:rsid w:val="00C447FF"/>
    <w:rsid w:val="00C46C54"/>
    <w:rsid w:val="00C46F0E"/>
    <w:rsid w:val="00C4738D"/>
    <w:rsid w:val="00C47B9D"/>
    <w:rsid w:val="00C55561"/>
    <w:rsid w:val="00C57229"/>
    <w:rsid w:val="00C61CDB"/>
    <w:rsid w:val="00C66458"/>
    <w:rsid w:val="00C66BFD"/>
    <w:rsid w:val="00C7386B"/>
    <w:rsid w:val="00C77C90"/>
    <w:rsid w:val="00C8441B"/>
    <w:rsid w:val="00C846E3"/>
    <w:rsid w:val="00C853F4"/>
    <w:rsid w:val="00C85F7C"/>
    <w:rsid w:val="00C87EB5"/>
    <w:rsid w:val="00C90EFF"/>
    <w:rsid w:val="00C93887"/>
    <w:rsid w:val="00C94F31"/>
    <w:rsid w:val="00C959AA"/>
    <w:rsid w:val="00CA29A1"/>
    <w:rsid w:val="00CA2C78"/>
    <w:rsid w:val="00CB1D62"/>
    <w:rsid w:val="00CB405E"/>
    <w:rsid w:val="00CB5C3A"/>
    <w:rsid w:val="00CC3B02"/>
    <w:rsid w:val="00CC4972"/>
    <w:rsid w:val="00CC5D85"/>
    <w:rsid w:val="00CC63F4"/>
    <w:rsid w:val="00CE1359"/>
    <w:rsid w:val="00CE1B03"/>
    <w:rsid w:val="00CE2090"/>
    <w:rsid w:val="00CF1548"/>
    <w:rsid w:val="00CF1D26"/>
    <w:rsid w:val="00CF3B14"/>
    <w:rsid w:val="00CF4EF7"/>
    <w:rsid w:val="00CF63D0"/>
    <w:rsid w:val="00D02850"/>
    <w:rsid w:val="00D02A0F"/>
    <w:rsid w:val="00D0729C"/>
    <w:rsid w:val="00D10AD8"/>
    <w:rsid w:val="00D1197D"/>
    <w:rsid w:val="00D11A38"/>
    <w:rsid w:val="00D11F2F"/>
    <w:rsid w:val="00D16BFC"/>
    <w:rsid w:val="00D17781"/>
    <w:rsid w:val="00D17FB5"/>
    <w:rsid w:val="00D220F6"/>
    <w:rsid w:val="00D226A1"/>
    <w:rsid w:val="00D24796"/>
    <w:rsid w:val="00D31C2F"/>
    <w:rsid w:val="00D33401"/>
    <w:rsid w:val="00D349D2"/>
    <w:rsid w:val="00D41B64"/>
    <w:rsid w:val="00D42118"/>
    <w:rsid w:val="00D4278E"/>
    <w:rsid w:val="00D4626F"/>
    <w:rsid w:val="00D474F7"/>
    <w:rsid w:val="00D50275"/>
    <w:rsid w:val="00D50EB8"/>
    <w:rsid w:val="00D54726"/>
    <w:rsid w:val="00D60F1E"/>
    <w:rsid w:val="00D65F72"/>
    <w:rsid w:val="00D731D3"/>
    <w:rsid w:val="00D7692C"/>
    <w:rsid w:val="00D81619"/>
    <w:rsid w:val="00D844E9"/>
    <w:rsid w:val="00D962DF"/>
    <w:rsid w:val="00D96B41"/>
    <w:rsid w:val="00D979B2"/>
    <w:rsid w:val="00DA0A04"/>
    <w:rsid w:val="00DA0C2D"/>
    <w:rsid w:val="00DA35D1"/>
    <w:rsid w:val="00DA6763"/>
    <w:rsid w:val="00DA7B0F"/>
    <w:rsid w:val="00DA7E43"/>
    <w:rsid w:val="00DB2F6E"/>
    <w:rsid w:val="00DB3272"/>
    <w:rsid w:val="00DB4F7E"/>
    <w:rsid w:val="00DB5877"/>
    <w:rsid w:val="00DC057C"/>
    <w:rsid w:val="00DC1152"/>
    <w:rsid w:val="00DC4058"/>
    <w:rsid w:val="00DC70F9"/>
    <w:rsid w:val="00DC7734"/>
    <w:rsid w:val="00DD173F"/>
    <w:rsid w:val="00DD274C"/>
    <w:rsid w:val="00DD2F21"/>
    <w:rsid w:val="00DD6C28"/>
    <w:rsid w:val="00DE03BF"/>
    <w:rsid w:val="00DE207E"/>
    <w:rsid w:val="00DE6458"/>
    <w:rsid w:val="00DF09B7"/>
    <w:rsid w:val="00DF1826"/>
    <w:rsid w:val="00DF4DB4"/>
    <w:rsid w:val="00E02862"/>
    <w:rsid w:val="00E02A5B"/>
    <w:rsid w:val="00E06A45"/>
    <w:rsid w:val="00E10E2A"/>
    <w:rsid w:val="00E1274B"/>
    <w:rsid w:val="00E1664B"/>
    <w:rsid w:val="00E1694B"/>
    <w:rsid w:val="00E17696"/>
    <w:rsid w:val="00E2067D"/>
    <w:rsid w:val="00E218BB"/>
    <w:rsid w:val="00E262B7"/>
    <w:rsid w:val="00E26D8C"/>
    <w:rsid w:val="00E27917"/>
    <w:rsid w:val="00E345C0"/>
    <w:rsid w:val="00E36469"/>
    <w:rsid w:val="00E40213"/>
    <w:rsid w:val="00E43A9E"/>
    <w:rsid w:val="00E446A9"/>
    <w:rsid w:val="00E45344"/>
    <w:rsid w:val="00E477E7"/>
    <w:rsid w:val="00E47E2A"/>
    <w:rsid w:val="00E51069"/>
    <w:rsid w:val="00E5403E"/>
    <w:rsid w:val="00E541A1"/>
    <w:rsid w:val="00E57C4D"/>
    <w:rsid w:val="00E612E8"/>
    <w:rsid w:val="00E6445F"/>
    <w:rsid w:val="00E738C0"/>
    <w:rsid w:val="00E84CC2"/>
    <w:rsid w:val="00E85044"/>
    <w:rsid w:val="00E87216"/>
    <w:rsid w:val="00E9102B"/>
    <w:rsid w:val="00E94C4C"/>
    <w:rsid w:val="00E95A0C"/>
    <w:rsid w:val="00E97017"/>
    <w:rsid w:val="00EA57DE"/>
    <w:rsid w:val="00EB0170"/>
    <w:rsid w:val="00EB1AE1"/>
    <w:rsid w:val="00EB2229"/>
    <w:rsid w:val="00EB3995"/>
    <w:rsid w:val="00EB57BE"/>
    <w:rsid w:val="00EB7EC6"/>
    <w:rsid w:val="00EC24C2"/>
    <w:rsid w:val="00EC338B"/>
    <w:rsid w:val="00EC3E0A"/>
    <w:rsid w:val="00EC45DE"/>
    <w:rsid w:val="00EC6E5B"/>
    <w:rsid w:val="00EC7369"/>
    <w:rsid w:val="00ED0C81"/>
    <w:rsid w:val="00ED3F88"/>
    <w:rsid w:val="00ED5357"/>
    <w:rsid w:val="00ED76D4"/>
    <w:rsid w:val="00ED783C"/>
    <w:rsid w:val="00EE0B5C"/>
    <w:rsid w:val="00EE1116"/>
    <w:rsid w:val="00EE2DB8"/>
    <w:rsid w:val="00EE5875"/>
    <w:rsid w:val="00EF11F4"/>
    <w:rsid w:val="00EF24E6"/>
    <w:rsid w:val="00EF464D"/>
    <w:rsid w:val="00EF7017"/>
    <w:rsid w:val="00F01A77"/>
    <w:rsid w:val="00F03C4E"/>
    <w:rsid w:val="00F10552"/>
    <w:rsid w:val="00F132B8"/>
    <w:rsid w:val="00F16F22"/>
    <w:rsid w:val="00F170FD"/>
    <w:rsid w:val="00F22643"/>
    <w:rsid w:val="00F259EF"/>
    <w:rsid w:val="00F30E09"/>
    <w:rsid w:val="00F312BE"/>
    <w:rsid w:val="00F35778"/>
    <w:rsid w:val="00F428AD"/>
    <w:rsid w:val="00F47332"/>
    <w:rsid w:val="00F51BB7"/>
    <w:rsid w:val="00F62F78"/>
    <w:rsid w:val="00F66DA3"/>
    <w:rsid w:val="00F76C4D"/>
    <w:rsid w:val="00F772D0"/>
    <w:rsid w:val="00F91D8B"/>
    <w:rsid w:val="00F9232E"/>
    <w:rsid w:val="00F92BAB"/>
    <w:rsid w:val="00F93350"/>
    <w:rsid w:val="00F9355A"/>
    <w:rsid w:val="00F94ABE"/>
    <w:rsid w:val="00F96A51"/>
    <w:rsid w:val="00FA2039"/>
    <w:rsid w:val="00FA493B"/>
    <w:rsid w:val="00FB147B"/>
    <w:rsid w:val="00FB33F1"/>
    <w:rsid w:val="00FB7DF8"/>
    <w:rsid w:val="00FC1E36"/>
    <w:rsid w:val="00FC48CF"/>
    <w:rsid w:val="00FC4D4C"/>
    <w:rsid w:val="00FC6AC0"/>
    <w:rsid w:val="00FD2183"/>
    <w:rsid w:val="00FD2CF8"/>
    <w:rsid w:val="00FD335D"/>
    <w:rsid w:val="00FD39DC"/>
    <w:rsid w:val="00FD5B62"/>
    <w:rsid w:val="00FD5C3B"/>
    <w:rsid w:val="00FE0AF5"/>
    <w:rsid w:val="00FE557A"/>
    <w:rsid w:val="00FF3381"/>
    <w:rsid w:val="00FF5720"/>
    <w:rsid w:val="00FF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E4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A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CA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0CAC"/>
    <w:rPr>
      <w:rFonts w:ascii="Lucida Grande" w:eastAsia="Times New Roman" w:hAnsi="Lucida Grande" w:cs="Times New Roman"/>
      <w:sz w:val="18"/>
      <w:szCs w:val="18"/>
      <w:lang w:val="en-GB" w:eastAsia="en-GB"/>
    </w:rPr>
  </w:style>
  <w:style w:type="paragraph" w:styleId="Footer">
    <w:name w:val="footer"/>
    <w:basedOn w:val="Normal"/>
    <w:link w:val="FooterChar"/>
    <w:unhideWhenUsed/>
    <w:rsid w:val="009F20D6"/>
    <w:pPr>
      <w:tabs>
        <w:tab w:val="center" w:pos="4320"/>
        <w:tab w:val="right" w:pos="8640"/>
      </w:tabs>
    </w:pPr>
  </w:style>
  <w:style w:type="character" w:customStyle="1" w:styleId="FooterChar">
    <w:name w:val="Footer Char"/>
    <w:basedOn w:val="DefaultParagraphFont"/>
    <w:link w:val="Footer"/>
    <w:rsid w:val="009F20D6"/>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9F20D6"/>
  </w:style>
  <w:style w:type="paragraph" w:styleId="Title">
    <w:name w:val="Title"/>
    <w:basedOn w:val="Normal"/>
    <w:next w:val="Normal"/>
    <w:link w:val="TitleChar"/>
    <w:uiPriority w:val="10"/>
    <w:qFormat/>
    <w:rsid w:val="004879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967"/>
    <w:rPr>
      <w:rFonts w:asciiTheme="majorHAnsi" w:eastAsiaTheme="majorEastAsia" w:hAnsiTheme="majorHAnsi" w:cstheme="majorBidi"/>
      <w:color w:val="17365D" w:themeColor="text2" w:themeShade="BF"/>
      <w:spacing w:val="5"/>
      <w:kern w:val="28"/>
      <w:sz w:val="52"/>
      <w:szCs w:val="52"/>
      <w:lang w:val="en-GB" w:eastAsia="en-GB"/>
    </w:rPr>
  </w:style>
  <w:style w:type="paragraph" w:styleId="BodyText">
    <w:name w:val="Body Text"/>
    <w:basedOn w:val="Normal"/>
    <w:link w:val="BodyTextChar"/>
    <w:uiPriority w:val="99"/>
    <w:unhideWhenUsed/>
    <w:rsid w:val="00487967"/>
    <w:pPr>
      <w:spacing w:after="120"/>
    </w:pPr>
  </w:style>
  <w:style w:type="character" w:customStyle="1" w:styleId="BodyTextChar">
    <w:name w:val="Body Text Char"/>
    <w:basedOn w:val="DefaultParagraphFont"/>
    <w:link w:val="BodyText"/>
    <w:uiPriority w:val="99"/>
    <w:rsid w:val="00487967"/>
    <w:rPr>
      <w:rFonts w:ascii="Times New Roman" w:eastAsia="Times New Roman" w:hAnsi="Times New Roman" w:cs="Times New Roman"/>
      <w:lang w:val="en-GB" w:eastAsia="en-GB"/>
    </w:rPr>
  </w:style>
  <w:style w:type="paragraph" w:styleId="Subtitle">
    <w:name w:val="Subtitle"/>
    <w:basedOn w:val="Normal"/>
    <w:next w:val="Normal"/>
    <w:link w:val="SubtitleChar"/>
    <w:uiPriority w:val="11"/>
    <w:qFormat/>
    <w:rsid w:val="0048796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87967"/>
    <w:rPr>
      <w:rFonts w:asciiTheme="majorHAnsi" w:eastAsiaTheme="majorEastAsia" w:hAnsiTheme="majorHAnsi" w:cstheme="majorBidi"/>
      <w:i/>
      <w:iCs/>
      <w:color w:val="4F81BD" w:themeColor="accent1"/>
      <w:spacing w:val="15"/>
      <w:lang w:val="en-GB" w:eastAsia="en-GB"/>
    </w:rPr>
  </w:style>
  <w:style w:type="paragraph" w:styleId="Header">
    <w:name w:val="header"/>
    <w:basedOn w:val="Normal"/>
    <w:link w:val="HeaderChar"/>
    <w:unhideWhenUsed/>
    <w:rsid w:val="00B207C7"/>
    <w:pPr>
      <w:tabs>
        <w:tab w:val="center" w:pos="4320"/>
        <w:tab w:val="right" w:pos="8640"/>
      </w:tabs>
    </w:pPr>
  </w:style>
  <w:style w:type="character" w:customStyle="1" w:styleId="HeaderChar">
    <w:name w:val="Header Char"/>
    <w:basedOn w:val="DefaultParagraphFont"/>
    <w:link w:val="Header"/>
    <w:rsid w:val="00B207C7"/>
    <w:rPr>
      <w:rFonts w:ascii="Times New Roman" w:eastAsia="Times New Roman" w:hAnsi="Times New Roman" w:cs="Times New Roman"/>
      <w:lang w:val="en-GB" w:eastAsia="en-GB"/>
    </w:rPr>
  </w:style>
  <w:style w:type="paragraph" w:styleId="ListParagraph">
    <w:name w:val="List Paragraph"/>
    <w:basedOn w:val="Normal"/>
    <w:uiPriority w:val="34"/>
    <w:qFormat/>
    <w:rsid w:val="00861B7D"/>
    <w:pPr>
      <w:ind w:left="720"/>
      <w:contextualSpacing/>
    </w:pPr>
  </w:style>
  <w:style w:type="paragraph" w:styleId="NormalWeb">
    <w:name w:val="Normal (Web)"/>
    <w:basedOn w:val="Normal"/>
    <w:rsid w:val="0097591A"/>
    <w:pPr>
      <w:spacing w:before="100" w:beforeAutospacing="1" w:after="100" w:afterAutospacing="1"/>
    </w:pPr>
  </w:style>
  <w:style w:type="character" w:styleId="Hyperlink">
    <w:name w:val="Hyperlink"/>
    <w:basedOn w:val="DefaultParagraphFont"/>
    <w:uiPriority w:val="99"/>
    <w:unhideWhenUsed/>
    <w:rsid w:val="004D7266"/>
    <w:rPr>
      <w:color w:val="0000FF" w:themeColor="hyperlink"/>
      <w:u w:val="single"/>
    </w:rPr>
  </w:style>
  <w:style w:type="character" w:styleId="Emphasis">
    <w:name w:val="Emphasis"/>
    <w:qFormat/>
    <w:rsid w:val="00A653F0"/>
    <w:rPr>
      <w:i/>
      <w:iCs/>
    </w:rPr>
  </w:style>
  <w:style w:type="paragraph" w:customStyle="1" w:styleId="xmsonormal">
    <w:name w:val="x_msonormal"/>
    <w:basedOn w:val="Normal"/>
    <w:rsid w:val="00FF7AFC"/>
    <w:pPr>
      <w:spacing w:before="100" w:beforeAutospacing="1" w:after="100" w:afterAutospacing="1"/>
    </w:pPr>
  </w:style>
  <w:style w:type="paragraph" w:customStyle="1" w:styleId="xdefault">
    <w:name w:val="x_default"/>
    <w:basedOn w:val="Normal"/>
    <w:rsid w:val="00FF7AFC"/>
    <w:pPr>
      <w:spacing w:before="100" w:beforeAutospacing="1" w:after="100" w:afterAutospacing="1"/>
    </w:pPr>
  </w:style>
  <w:style w:type="character" w:styleId="FollowedHyperlink">
    <w:name w:val="FollowedHyperlink"/>
    <w:basedOn w:val="DefaultParagraphFont"/>
    <w:uiPriority w:val="99"/>
    <w:semiHidden/>
    <w:unhideWhenUsed/>
    <w:rsid w:val="003E1196"/>
    <w:rPr>
      <w:color w:val="800080" w:themeColor="followedHyperlink"/>
      <w:u w:val="single"/>
    </w:rPr>
  </w:style>
  <w:style w:type="table" w:customStyle="1" w:styleId="TableGrid1">
    <w:name w:val="Table Grid1"/>
    <w:basedOn w:val="TableNormal"/>
    <w:next w:val="TableGrid"/>
    <w:uiPriority w:val="59"/>
    <w:rsid w:val="0023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8150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AC"/>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CA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0CAC"/>
    <w:rPr>
      <w:rFonts w:ascii="Lucida Grande" w:eastAsia="Times New Roman" w:hAnsi="Lucida Grande" w:cs="Times New Roman"/>
      <w:sz w:val="18"/>
      <w:szCs w:val="18"/>
      <w:lang w:val="en-GB" w:eastAsia="en-GB"/>
    </w:rPr>
  </w:style>
  <w:style w:type="paragraph" w:styleId="Footer">
    <w:name w:val="footer"/>
    <w:basedOn w:val="Normal"/>
    <w:link w:val="FooterChar"/>
    <w:unhideWhenUsed/>
    <w:rsid w:val="009F20D6"/>
    <w:pPr>
      <w:tabs>
        <w:tab w:val="center" w:pos="4320"/>
        <w:tab w:val="right" w:pos="8640"/>
      </w:tabs>
    </w:pPr>
  </w:style>
  <w:style w:type="character" w:customStyle="1" w:styleId="FooterChar">
    <w:name w:val="Footer Char"/>
    <w:basedOn w:val="DefaultParagraphFont"/>
    <w:link w:val="Footer"/>
    <w:rsid w:val="009F20D6"/>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9F20D6"/>
  </w:style>
  <w:style w:type="paragraph" w:styleId="Title">
    <w:name w:val="Title"/>
    <w:basedOn w:val="Normal"/>
    <w:next w:val="Normal"/>
    <w:link w:val="TitleChar"/>
    <w:uiPriority w:val="10"/>
    <w:qFormat/>
    <w:rsid w:val="004879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967"/>
    <w:rPr>
      <w:rFonts w:asciiTheme="majorHAnsi" w:eastAsiaTheme="majorEastAsia" w:hAnsiTheme="majorHAnsi" w:cstheme="majorBidi"/>
      <w:color w:val="17365D" w:themeColor="text2" w:themeShade="BF"/>
      <w:spacing w:val="5"/>
      <w:kern w:val="28"/>
      <w:sz w:val="52"/>
      <w:szCs w:val="52"/>
      <w:lang w:val="en-GB" w:eastAsia="en-GB"/>
    </w:rPr>
  </w:style>
  <w:style w:type="paragraph" w:styleId="BodyText">
    <w:name w:val="Body Text"/>
    <w:basedOn w:val="Normal"/>
    <w:link w:val="BodyTextChar"/>
    <w:uiPriority w:val="99"/>
    <w:unhideWhenUsed/>
    <w:rsid w:val="00487967"/>
    <w:pPr>
      <w:spacing w:after="120"/>
    </w:pPr>
  </w:style>
  <w:style w:type="character" w:customStyle="1" w:styleId="BodyTextChar">
    <w:name w:val="Body Text Char"/>
    <w:basedOn w:val="DefaultParagraphFont"/>
    <w:link w:val="BodyText"/>
    <w:uiPriority w:val="99"/>
    <w:rsid w:val="00487967"/>
    <w:rPr>
      <w:rFonts w:ascii="Times New Roman" w:eastAsia="Times New Roman" w:hAnsi="Times New Roman" w:cs="Times New Roman"/>
      <w:lang w:val="en-GB" w:eastAsia="en-GB"/>
    </w:rPr>
  </w:style>
  <w:style w:type="paragraph" w:styleId="Subtitle">
    <w:name w:val="Subtitle"/>
    <w:basedOn w:val="Normal"/>
    <w:next w:val="Normal"/>
    <w:link w:val="SubtitleChar"/>
    <w:uiPriority w:val="11"/>
    <w:qFormat/>
    <w:rsid w:val="0048796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87967"/>
    <w:rPr>
      <w:rFonts w:asciiTheme="majorHAnsi" w:eastAsiaTheme="majorEastAsia" w:hAnsiTheme="majorHAnsi" w:cstheme="majorBidi"/>
      <w:i/>
      <w:iCs/>
      <w:color w:val="4F81BD" w:themeColor="accent1"/>
      <w:spacing w:val="15"/>
      <w:lang w:val="en-GB" w:eastAsia="en-GB"/>
    </w:rPr>
  </w:style>
  <w:style w:type="paragraph" w:styleId="Header">
    <w:name w:val="header"/>
    <w:basedOn w:val="Normal"/>
    <w:link w:val="HeaderChar"/>
    <w:unhideWhenUsed/>
    <w:rsid w:val="00B207C7"/>
    <w:pPr>
      <w:tabs>
        <w:tab w:val="center" w:pos="4320"/>
        <w:tab w:val="right" w:pos="8640"/>
      </w:tabs>
    </w:pPr>
  </w:style>
  <w:style w:type="character" w:customStyle="1" w:styleId="HeaderChar">
    <w:name w:val="Header Char"/>
    <w:basedOn w:val="DefaultParagraphFont"/>
    <w:link w:val="Header"/>
    <w:rsid w:val="00B207C7"/>
    <w:rPr>
      <w:rFonts w:ascii="Times New Roman" w:eastAsia="Times New Roman" w:hAnsi="Times New Roman" w:cs="Times New Roman"/>
      <w:lang w:val="en-GB" w:eastAsia="en-GB"/>
    </w:rPr>
  </w:style>
  <w:style w:type="paragraph" w:styleId="ListParagraph">
    <w:name w:val="List Paragraph"/>
    <w:basedOn w:val="Normal"/>
    <w:uiPriority w:val="34"/>
    <w:qFormat/>
    <w:rsid w:val="00861B7D"/>
    <w:pPr>
      <w:ind w:left="720"/>
      <w:contextualSpacing/>
    </w:pPr>
  </w:style>
  <w:style w:type="paragraph" w:styleId="NormalWeb">
    <w:name w:val="Normal (Web)"/>
    <w:basedOn w:val="Normal"/>
    <w:rsid w:val="0097591A"/>
    <w:pPr>
      <w:spacing w:before="100" w:beforeAutospacing="1" w:after="100" w:afterAutospacing="1"/>
    </w:pPr>
  </w:style>
  <w:style w:type="character" w:styleId="Hyperlink">
    <w:name w:val="Hyperlink"/>
    <w:basedOn w:val="DefaultParagraphFont"/>
    <w:uiPriority w:val="99"/>
    <w:unhideWhenUsed/>
    <w:rsid w:val="004D7266"/>
    <w:rPr>
      <w:color w:val="0000FF" w:themeColor="hyperlink"/>
      <w:u w:val="single"/>
    </w:rPr>
  </w:style>
  <w:style w:type="character" w:styleId="Emphasis">
    <w:name w:val="Emphasis"/>
    <w:qFormat/>
    <w:rsid w:val="00A653F0"/>
    <w:rPr>
      <w:i/>
      <w:iCs/>
    </w:rPr>
  </w:style>
  <w:style w:type="paragraph" w:customStyle="1" w:styleId="xmsonormal">
    <w:name w:val="x_msonormal"/>
    <w:basedOn w:val="Normal"/>
    <w:rsid w:val="00FF7AFC"/>
    <w:pPr>
      <w:spacing w:before="100" w:beforeAutospacing="1" w:after="100" w:afterAutospacing="1"/>
    </w:pPr>
  </w:style>
  <w:style w:type="paragraph" w:customStyle="1" w:styleId="xdefault">
    <w:name w:val="x_default"/>
    <w:basedOn w:val="Normal"/>
    <w:rsid w:val="00FF7AFC"/>
    <w:pPr>
      <w:spacing w:before="100" w:beforeAutospacing="1" w:after="100" w:afterAutospacing="1"/>
    </w:pPr>
  </w:style>
  <w:style w:type="character" w:styleId="FollowedHyperlink">
    <w:name w:val="FollowedHyperlink"/>
    <w:basedOn w:val="DefaultParagraphFont"/>
    <w:uiPriority w:val="99"/>
    <w:semiHidden/>
    <w:unhideWhenUsed/>
    <w:rsid w:val="003E1196"/>
    <w:rPr>
      <w:color w:val="800080" w:themeColor="followedHyperlink"/>
      <w:u w:val="single"/>
    </w:rPr>
  </w:style>
  <w:style w:type="table" w:customStyle="1" w:styleId="TableGrid1">
    <w:name w:val="Table Grid1"/>
    <w:basedOn w:val="TableNormal"/>
    <w:next w:val="TableGrid"/>
    <w:uiPriority w:val="59"/>
    <w:rsid w:val="0023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8150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177">
      <w:bodyDiv w:val="1"/>
      <w:marLeft w:val="0"/>
      <w:marRight w:val="0"/>
      <w:marTop w:val="0"/>
      <w:marBottom w:val="0"/>
      <w:divBdr>
        <w:top w:val="none" w:sz="0" w:space="0" w:color="auto"/>
        <w:left w:val="none" w:sz="0" w:space="0" w:color="auto"/>
        <w:bottom w:val="none" w:sz="0" w:space="0" w:color="auto"/>
        <w:right w:val="none" w:sz="0" w:space="0" w:color="auto"/>
      </w:divBdr>
    </w:div>
    <w:div w:id="177887028">
      <w:bodyDiv w:val="1"/>
      <w:marLeft w:val="0"/>
      <w:marRight w:val="0"/>
      <w:marTop w:val="0"/>
      <w:marBottom w:val="0"/>
      <w:divBdr>
        <w:top w:val="none" w:sz="0" w:space="0" w:color="auto"/>
        <w:left w:val="none" w:sz="0" w:space="0" w:color="auto"/>
        <w:bottom w:val="none" w:sz="0" w:space="0" w:color="auto"/>
        <w:right w:val="none" w:sz="0" w:space="0" w:color="auto"/>
      </w:divBdr>
    </w:div>
    <w:div w:id="473986486">
      <w:bodyDiv w:val="1"/>
      <w:marLeft w:val="0"/>
      <w:marRight w:val="0"/>
      <w:marTop w:val="0"/>
      <w:marBottom w:val="0"/>
      <w:divBdr>
        <w:top w:val="none" w:sz="0" w:space="0" w:color="auto"/>
        <w:left w:val="none" w:sz="0" w:space="0" w:color="auto"/>
        <w:bottom w:val="none" w:sz="0" w:space="0" w:color="auto"/>
        <w:right w:val="none" w:sz="0" w:space="0" w:color="auto"/>
      </w:divBdr>
    </w:div>
    <w:div w:id="1021667483">
      <w:bodyDiv w:val="1"/>
      <w:marLeft w:val="0"/>
      <w:marRight w:val="0"/>
      <w:marTop w:val="0"/>
      <w:marBottom w:val="0"/>
      <w:divBdr>
        <w:top w:val="none" w:sz="0" w:space="0" w:color="auto"/>
        <w:left w:val="none" w:sz="0" w:space="0" w:color="auto"/>
        <w:bottom w:val="none" w:sz="0" w:space="0" w:color="auto"/>
        <w:right w:val="none" w:sz="0" w:space="0" w:color="auto"/>
      </w:divBdr>
    </w:div>
    <w:div w:id="1615096295">
      <w:bodyDiv w:val="1"/>
      <w:marLeft w:val="0"/>
      <w:marRight w:val="0"/>
      <w:marTop w:val="0"/>
      <w:marBottom w:val="0"/>
      <w:divBdr>
        <w:top w:val="none" w:sz="0" w:space="0" w:color="auto"/>
        <w:left w:val="none" w:sz="0" w:space="0" w:color="auto"/>
        <w:bottom w:val="none" w:sz="0" w:space="0" w:color="auto"/>
        <w:right w:val="none" w:sz="0" w:space="0" w:color="auto"/>
      </w:divBdr>
    </w:div>
    <w:div w:id="1836871062">
      <w:bodyDiv w:val="1"/>
      <w:marLeft w:val="0"/>
      <w:marRight w:val="0"/>
      <w:marTop w:val="0"/>
      <w:marBottom w:val="0"/>
      <w:divBdr>
        <w:top w:val="none" w:sz="0" w:space="0" w:color="auto"/>
        <w:left w:val="none" w:sz="0" w:space="0" w:color="auto"/>
        <w:bottom w:val="none" w:sz="0" w:space="0" w:color="auto"/>
        <w:right w:val="none" w:sz="0" w:space="0" w:color="auto"/>
      </w:divBdr>
    </w:div>
    <w:div w:id="2120441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governorhub.com/document/61fbb19c22e34dfca0bf8235/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pp.governorhub.com/document/61fbb21b2f4b004af0a67a5f/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governorhub.com/document/61f930127f070109df9e76b3/vie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pp.governorhub.com/document/61f93018f8625e56738991f2/view"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app.governorhub.com/document/61e7f3d86da0b2e5ce881db9/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ADC1-EC0F-48ED-841A-FEDE73D5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debbie</Company>
  <LinksUpToDate>false</LinksUpToDate>
  <CharactersWithSpaces>11006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Horton</dc:creator>
  <cp:lastModifiedBy>STAFF</cp:lastModifiedBy>
  <cp:revision>52</cp:revision>
  <cp:lastPrinted>2014-03-11T09:03:00Z</cp:lastPrinted>
  <dcterms:created xsi:type="dcterms:W3CDTF">2022-02-07T13:50:00Z</dcterms:created>
  <dcterms:modified xsi:type="dcterms:W3CDTF">2022-02-15T08:04:00Z</dcterms:modified>
</cp:coreProperties>
</file>